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BFDCD" w14:textId="77777777" w:rsidR="00610037" w:rsidRDefault="00715C00" w:rsidP="00994F46">
      <w:pPr>
        <w:pStyle w:val="Title"/>
      </w:pPr>
      <w:r>
        <w:t>Missouri Assistive Technology Annual Report 2018</w:t>
      </w:r>
    </w:p>
    <w:p w14:paraId="199472EC" w14:textId="6232E24B" w:rsidR="00715C00" w:rsidRPr="00BC1918" w:rsidRDefault="00715C00" w:rsidP="00994F46">
      <w:pPr>
        <w:pStyle w:val="Subtitle"/>
      </w:pPr>
      <w:r w:rsidRPr="00BC1918">
        <w:t>Unlocking Access to Life for 25 Years</w:t>
      </w:r>
    </w:p>
    <w:p w14:paraId="55203D5F" w14:textId="08167733" w:rsidR="00715C00" w:rsidRPr="00BC1918" w:rsidRDefault="00715C00" w:rsidP="00994F46">
      <w:hyperlink r:id="rId6" w:history="1">
        <w:r w:rsidRPr="00BC1918">
          <w:rPr>
            <w:rStyle w:val="Hyperlink"/>
            <w:color w:val="211D1E"/>
            <w:u w:val="none"/>
          </w:rPr>
          <w:t>https://at.mo.gov</w:t>
        </w:r>
      </w:hyperlink>
      <w:r w:rsidRPr="00BC1918">
        <w:t xml:space="preserve"> </w:t>
      </w:r>
    </w:p>
    <w:p w14:paraId="60E7A18A" w14:textId="312D05F2" w:rsidR="00715C00" w:rsidRPr="00BC1918" w:rsidRDefault="00715C00" w:rsidP="00994F46"/>
    <w:p w14:paraId="4F37AF94" w14:textId="1513136A" w:rsidR="00715C00" w:rsidRPr="00BC1918" w:rsidRDefault="00715C00" w:rsidP="00994F46">
      <w:r w:rsidRPr="00BC1918">
        <w:t>Missouri Assistive Technology (</w:t>
      </w:r>
      <w:proofErr w:type="spellStart"/>
      <w:r w:rsidRPr="00BC1918">
        <w:t>MoAT</w:t>
      </w:r>
      <w:proofErr w:type="spellEnd"/>
      <w:r w:rsidRPr="00BC1918">
        <w:t xml:space="preserve">, for short), Missouri’s statewide assistive technology program, strives to enhance the lives of all Missourians with disabilities, older Missourians and family members.  </w:t>
      </w:r>
    </w:p>
    <w:p w14:paraId="0BDE3D73" w14:textId="41E8E9C6" w:rsidR="00715C00" w:rsidRPr="00BC1918" w:rsidRDefault="00715C00" w:rsidP="00994F46">
      <w:r w:rsidRPr="00BC1918">
        <w:t>Our activities increase access to and acquisition of assistive technology (AT) devices and services.</w:t>
      </w:r>
    </w:p>
    <w:p w14:paraId="2749F473" w14:textId="5209C2B0" w:rsidR="00715C00" w:rsidRPr="00BC1918" w:rsidRDefault="00715C00" w:rsidP="00994F46">
      <w:r w:rsidRPr="00BC1918">
        <w:t>At home, work, school or play, assistive technology provides choice, control and independence for persons with disabilities of all ages.</w:t>
      </w:r>
    </w:p>
    <w:p w14:paraId="5B7EBAF8" w14:textId="17E9BF69" w:rsidR="00715C00" w:rsidRDefault="00715C00" w:rsidP="00994F46"/>
    <w:p w14:paraId="7D60D16B" w14:textId="252C8B5E" w:rsidR="00482F6E" w:rsidRPr="00482F6E" w:rsidRDefault="00482F6E" w:rsidP="00994F46">
      <w:pPr>
        <w:pStyle w:val="Heading1"/>
      </w:pPr>
      <w:r w:rsidRPr="00482F6E">
        <w:t>2018 AT A GLANCE</w:t>
      </w:r>
    </w:p>
    <w:p w14:paraId="1DEC8782" w14:textId="77777777" w:rsidR="00482F6E" w:rsidRPr="00482F6E" w:rsidRDefault="00482F6E" w:rsidP="00994F46">
      <w:pPr>
        <w:pStyle w:val="Heading2"/>
      </w:pPr>
      <w:r w:rsidRPr="00482F6E">
        <w:t>A Great Return on Investment</w:t>
      </w:r>
    </w:p>
    <w:p w14:paraId="45824B19" w14:textId="46ADFA00" w:rsidR="00482F6E" w:rsidRDefault="006C0078" w:rsidP="00994F46">
      <w:r>
        <w:t>FFY2018 Federal Investment</w:t>
      </w:r>
      <w:r>
        <w:t xml:space="preserve">: </w:t>
      </w:r>
      <w:r w:rsidRPr="006C0078">
        <w:t>$586,719</w:t>
      </w:r>
    </w:p>
    <w:p w14:paraId="3922F076" w14:textId="722C1C2B" w:rsidR="007B51B3" w:rsidRDefault="002A2C40" w:rsidP="00994F46">
      <w:r w:rsidRPr="002A2C40">
        <w:t>Savings &amp; Benefits for Missourians</w:t>
      </w:r>
      <w:r>
        <w:t xml:space="preserve">: </w:t>
      </w:r>
      <w:r w:rsidRPr="002A2C40">
        <w:t>$4,617,807</w:t>
      </w:r>
    </w:p>
    <w:p w14:paraId="2141938F" w14:textId="516110DF" w:rsidR="007B51B3" w:rsidRDefault="007B51B3" w:rsidP="00994F46"/>
    <w:p w14:paraId="26F31F2F" w14:textId="77777777" w:rsidR="006307D7" w:rsidRDefault="006307D7" w:rsidP="00994F46">
      <w:r>
        <w:t xml:space="preserve">5,539 Attendees at </w:t>
      </w:r>
      <w:proofErr w:type="spellStart"/>
      <w:r>
        <w:t>MoAT’s</w:t>
      </w:r>
      <w:proofErr w:type="spellEnd"/>
      <w:r>
        <w:t xml:space="preserve"> workshops, presentations, conference and other training events</w:t>
      </w:r>
    </w:p>
    <w:p w14:paraId="055528E2" w14:textId="0E81ADDF" w:rsidR="007B51B3" w:rsidRDefault="007B51B3" w:rsidP="00994F46">
      <w:r>
        <w:t>10,285</w:t>
      </w:r>
      <w:r>
        <w:t xml:space="preserve"> </w:t>
      </w:r>
      <w:r>
        <w:t>Requests for</w:t>
      </w:r>
      <w:r>
        <w:t xml:space="preserve"> </w:t>
      </w:r>
      <w:r>
        <w:t>individual assistance,</w:t>
      </w:r>
      <w:r>
        <w:t xml:space="preserve"> </w:t>
      </w:r>
      <w:r>
        <w:t>information and</w:t>
      </w:r>
      <w:r>
        <w:t xml:space="preserve"> </w:t>
      </w:r>
      <w:r>
        <w:t>support handled by</w:t>
      </w:r>
      <w:r>
        <w:t xml:space="preserve"> </w:t>
      </w:r>
      <w:proofErr w:type="spellStart"/>
      <w:r>
        <w:t>MoAT</w:t>
      </w:r>
      <w:proofErr w:type="spellEnd"/>
      <w:r>
        <w:t xml:space="preserve"> staff</w:t>
      </w:r>
    </w:p>
    <w:p w14:paraId="145A0907" w14:textId="77777777" w:rsidR="006307D7" w:rsidRDefault="006307D7" w:rsidP="00994F46">
      <w:r>
        <w:t xml:space="preserve">3,716 </w:t>
      </w:r>
      <w:r>
        <w:rPr>
          <w:rStyle w:val="A6"/>
          <w:rFonts w:cstheme="minorBidi"/>
        </w:rPr>
        <w:t xml:space="preserve">Subscribers and Followers on </w:t>
      </w:r>
      <w:proofErr w:type="spellStart"/>
      <w:r>
        <w:rPr>
          <w:rStyle w:val="A6"/>
          <w:rFonts w:cstheme="minorBidi"/>
        </w:rPr>
        <w:t>MoAT’s</w:t>
      </w:r>
      <w:proofErr w:type="spellEnd"/>
      <w:r>
        <w:rPr>
          <w:rStyle w:val="A6"/>
          <w:rFonts w:cstheme="minorBidi"/>
        </w:rPr>
        <w:t xml:space="preserve"> e-newsletter and social media</w:t>
      </w:r>
    </w:p>
    <w:p w14:paraId="3FA25343" w14:textId="77777777" w:rsidR="007B51B3" w:rsidRPr="007B51B3" w:rsidRDefault="007B51B3" w:rsidP="00994F46"/>
    <w:p w14:paraId="747A7073" w14:textId="0E0FE106" w:rsidR="002A2C40" w:rsidRPr="002A2C40" w:rsidRDefault="002A2C40" w:rsidP="002A2C40">
      <w:pPr>
        <w:pStyle w:val="Pa2"/>
        <w:rPr>
          <w:rStyle w:val="Emphasis"/>
        </w:rPr>
      </w:pPr>
      <w:r w:rsidRPr="002A2C40">
        <w:rPr>
          <w:rStyle w:val="Emphasis"/>
        </w:rPr>
        <w:t xml:space="preserve">In FY 2018, </w:t>
      </w:r>
      <w:proofErr w:type="spellStart"/>
      <w:r w:rsidRPr="002A2C40">
        <w:rPr>
          <w:rStyle w:val="Emphasis"/>
        </w:rPr>
        <w:t>MoAT</w:t>
      </w:r>
      <w:proofErr w:type="spellEnd"/>
      <w:r w:rsidRPr="002A2C40">
        <w:rPr>
          <w:rStyle w:val="Emphasis"/>
        </w:rPr>
        <w:t xml:space="preserve"> delivered 7,345 assistive devices and provided support services to 23,705 Missourians with disabilities, family members and professionals.</w:t>
      </w:r>
    </w:p>
    <w:p w14:paraId="37B23840" w14:textId="1BA9237F" w:rsidR="00DE2AB2" w:rsidRDefault="00DE2AB2" w:rsidP="00994F46">
      <w:r>
        <w:br w:type="page"/>
      </w:r>
    </w:p>
    <w:p w14:paraId="42E17F07" w14:textId="18EEFDB9" w:rsidR="00E82B84" w:rsidRPr="00E82B84" w:rsidRDefault="00E82B84" w:rsidP="00994F46">
      <w:pPr>
        <w:pStyle w:val="Heading1"/>
      </w:pPr>
      <w:r w:rsidRPr="00E82B84">
        <w:lastRenderedPageBreak/>
        <w:t>2018 KEY ACTIVITIES</w:t>
      </w:r>
    </w:p>
    <w:p w14:paraId="23885888" w14:textId="77777777" w:rsidR="00E82B84" w:rsidRPr="00E82B84" w:rsidRDefault="00E82B84" w:rsidP="00994F46"/>
    <w:p w14:paraId="296353FD" w14:textId="77777777" w:rsidR="00E82B84" w:rsidRDefault="00E82B84" w:rsidP="00994F46">
      <w:pPr>
        <w:pStyle w:val="Heading2"/>
      </w:pPr>
      <w:r>
        <w:t>Financial Loans for AT and Employment</w:t>
      </w:r>
    </w:p>
    <w:p w14:paraId="48C2CCFD" w14:textId="77777777" w:rsidR="00E82B84" w:rsidRPr="00E82B84" w:rsidRDefault="00E82B84" w:rsidP="00994F46">
      <w:pPr>
        <w:rPr>
          <w:rStyle w:val="Emphasis"/>
        </w:rPr>
      </w:pPr>
      <w:r w:rsidRPr="00E82B84">
        <w:rPr>
          <w:rStyle w:val="Emphasis"/>
        </w:rPr>
        <w:t>$223,904 loaned to 40 individuals in need</w:t>
      </w:r>
    </w:p>
    <w:p w14:paraId="6299CAAE" w14:textId="58841C3B" w:rsidR="00E82B84" w:rsidRDefault="00E82B84" w:rsidP="00994F46">
      <w:r>
        <w:t>The Show-Me Loans program provided financial loans totaling $223,904 that helped 40 individuals with disabilities or their families to obtain needed AT such as vehicle or home modifications, hearing aids, etc.</w:t>
      </w:r>
    </w:p>
    <w:p w14:paraId="5F3BEC8E" w14:textId="77777777" w:rsidR="00E82B84" w:rsidRDefault="00E82B84" w:rsidP="00994F46"/>
    <w:p w14:paraId="30882385" w14:textId="77777777" w:rsidR="00E82B84" w:rsidRDefault="00E82B84" w:rsidP="00994F46">
      <w:pPr>
        <w:pStyle w:val="Heading2"/>
      </w:pPr>
      <w:r>
        <w:t>Assistive Technology Device Reutilization</w:t>
      </w:r>
    </w:p>
    <w:p w14:paraId="7E377834" w14:textId="77777777" w:rsidR="00E82B84" w:rsidRPr="00E82B84" w:rsidRDefault="00E82B84" w:rsidP="00994F46">
      <w:pPr>
        <w:rPr>
          <w:rStyle w:val="Emphasis"/>
        </w:rPr>
      </w:pPr>
      <w:r w:rsidRPr="00E82B84">
        <w:rPr>
          <w:rStyle w:val="Emphasis"/>
        </w:rPr>
        <w:t>2,782 reutilized devices</w:t>
      </w:r>
    </w:p>
    <w:p w14:paraId="310B6438" w14:textId="77777777" w:rsidR="00E82B84" w:rsidRPr="00E82B84" w:rsidRDefault="00E82B84" w:rsidP="00994F46">
      <w:pPr>
        <w:rPr>
          <w:rStyle w:val="Emphasis"/>
        </w:rPr>
      </w:pPr>
      <w:r w:rsidRPr="00E82B84">
        <w:rPr>
          <w:rStyle w:val="Emphasis"/>
        </w:rPr>
        <w:t>$1.2m SAVED</w:t>
      </w:r>
    </w:p>
    <w:p w14:paraId="1D107F9A" w14:textId="77777777" w:rsidR="00E82B84" w:rsidRPr="00E82B84" w:rsidRDefault="00E82B84" w:rsidP="00994F46">
      <w:pPr>
        <w:rPr>
          <w:rStyle w:val="Emphasis"/>
        </w:rPr>
      </w:pPr>
      <w:r w:rsidRPr="00E82B84">
        <w:rPr>
          <w:rStyle w:val="Emphasis"/>
        </w:rPr>
        <w:t>1,915 lives changed</w:t>
      </w:r>
    </w:p>
    <w:p w14:paraId="0AA892C3" w14:textId="1CFC06D2" w:rsidR="00E82B84" w:rsidRDefault="00E82B84" w:rsidP="00994F46">
      <w:proofErr w:type="spellStart"/>
      <w:r>
        <w:t>MoAT</w:t>
      </w:r>
      <w:proofErr w:type="spellEnd"/>
      <w:r>
        <w:t xml:space="preserve"> and its 8 rural and metro partners across the state provided 2,782 gently used assistive devices to 1,915 individuals, saving them $1,247,377 over the cost of</w:t>
      </w:r>
      <w:r>
        <w:t xml:space="preserve"> </w:t>
      </w:r>
      <w:r>
        <w:t>buying new.</w:t>
      </w:r>
    </w:p>
    <w:p w14:paraId="0B9E71E5" w14:textId="77777777" w:rsidR="00E82B84" w:rsidRDefault="00E82B84" w:rsidP="00994F46"/>
    <w:p w14:paraId="0EEF848A" w14:textId="77777777" w:rsidR="00E82B84" w:rsidRDefault="00E82B84" w:rsidP="00994F46">
      <w:pPr>
        <w:pStyle w:val="Heading2"/>
      </w:pPr>
      <w:r>
        <w:t>Device Short Term Loans</w:t>
      </w:r>
    </w:p>
    <w:p w14:paraId="38753A97" w14:textId="77777777" w:rsidR="00E82B84" w:rsidRPr="00E82B84" w:rsidRDefault="00E82B84" w:rsidP="00994F46">
      <w:pPr>
        <w:rPr>
          <w:rStyle w:val="Emphasis"/>
        </w:rPr>
      </w:pPr>
      <w:r w:rsidRPr="00E82B84">
        <w:rPr>
          <w:rStyle w:val="Emphasis"/>
        </w:rPr>
        <w:t>1,749 devices borrowed</w:t>
      </w:r>
    </w:p>
    <w:p w14:paraId="04559551" w14:textId="77777777" w:rsidR="00E82B84" w:rsidRPr="00E82B84" w:rsidRDefault="00E82B84" w:rsidP="00994F46">
      <w:pPr>
        <w:rPr>
          <w:rStyle w:val="Emphasis"/>
        </w:rPr>
      </w:pPr>
      <w:r w:rsidRPr="00E82B84">
        <w:rPr>
          <w:rStyle w:val="Emphasis"/>
        </w:rPr>
        <w:t>$270K SAVED</w:t>
      </w:r>
    </w:p>
    <w:p w14:paraId="624DEB76" w14:textId="77777777" w:rsidR="00E82B84" w:rsidRPr="00E82B84" w:rsidRDefault="00E82B84" w:rsidP="00994F46">
      <w:pPr>
        <w:rPr>
          <w:rStyle w:val="Emphasis"/>
        </w:rPr>
      </w:pPr>
      <w:r w:rsidRPr="00E82B84">
        <w:rPr>
          <w:rStyle w:val="Emphasis"/>
        </w:rPr>
        <w:t>653 lives changed</w:t>
      </w:r>
    </w:p>
    <w:p w14:paraId="4DDD28DB" w14:textId="2EBFA4B8" w:rsidR="00E82B84" w:rsidRDefault="00E82B84" w:rsidP="00994F46">
      <w:r>
        <w:t>Device loans allow individuals to borrow devices to use at school, work or in the community. Loans allow individuals to try out devices prior to purchase avoiding “incorrect” purchases. This year, 653 individuals borrowed 1,749 assistive devices. Using an average device cost of $650, MO AT staff determined that school districts alone saved $270,400 through the borrowing of devices.</w:t>
      </w:r>
    </w:p>
    <w:p w14:paraId="1D85F989" w14:textId="77777777" w:rsidR="00E82B84" w:rsidRDefault="00E82B84" w:rsidP="00994F46"/>
    <w:p w14:paraId="6D24FE42" w14:textId="5CAC0232" w:rsidR="00E82B84" w:rsidRDefault="00E82B84" w:rsidP="00994F46">
      <w:pPr>
        <w:pStyle w:val="Heading2"/>
      </w:pPr>
      <w:r>
        <w:t>Device Demonstrations</w:t>
      </w:r>
    </w:p>
    <w:p w14:paraId="02AA71B1" w14:textId="77777777" w:rsidR="00E82B84" w:rsidRPr="00E82B84" w:rsidRDefault="00E82B84" w:rsidP="00994F46">
      <w:pPr>
        <w:rPr>
          <w:rStyle w:val="Emphasis"/>
        </w:rPr>
      </w:pPr>
      <w:r w:rsidRPr="00E82B84">
        <w:rPr>
          <w:rStyle w:val="Emphasis"/>
        </w:rPr>
        <w:t>2,069 demonstrations</w:t>
      </w:r>
    </w:p>
    <w:p w14:paraId="5FD84EB8" w14:textId="77777777" w:rsidR="00E82B84" w:rsidRPr="00E82B84" w:rsidRDefault="00E82B84" w:rsidP="00994F46">
      <w:pPr>
        <w:rPr>
          <w:rStyle w:val="Emphasis"/>
        </w:rPr>
      </w:pPr>
      <w:r w:rsidRPr="00E82B84">
        <w:rPr>
          <w:rStyle w:val="Emphasis"/>
        </w:rPr>
        <w:t>3,130 lives changed</w:t>
      </w:r>
    </w:p>
    <w:p w14:paraId="3F3B0FCE" w14:textId="77777777" w:rsidR="00E82B84" w:rsidRDefault="00E82B84" w:rsidP="00994F46">
      <w:proofErr w:type="spellStart"/>
      <w:r>
        <w:t>MoAT</w:t>
      </w:r>
      <w:proofErr w:type="spellEnd"/>
      <w:r>
        <w:t xml:space="preserve"> and its partners provided 2,069 device demonstrations to 3,130 Missourians to help them choose the assistive device that best meets their or a family member’s needs. Device demonstrations lead to informed decision-making and prevent wasted expenditures due to “mismatched” AT.</w:t>
      </w:r>
    </w:p>
    <w:p w14:paraId="40BCEBA0" w14:textId="77777777" w:rsidR="00E82B84" w:rsidRDefault="00E82B84" w:rsidP="00994F46"/>
    <w:p w14:paraId="207E6E92" w14:textId="77777777" w:rsidR="00E82B84" w:rsidRDefault="00E82B84" w:rsidP="00994F46">
      <w:pPr>
        <w:pStyle w:val="Heading2"/>
      </w:pPr>
      <w:r>
        <w:t>Telecommunications Access Programs (TAP)</w:t>
      </w:r>
    </w:p>
    <w:p w14:paraId="7DAD8190" w14:textId="77777777" w:rsidR="00E82B84" w:rsidRPr="00E82B84" w:rsidRDefault="00E82B84" w:rsidP="00994F46">
      <w:pPr>
        <w:rPr>
          <w:rStyle w:val="Emphasis"/>
        </w:rPr>
      </w:pPr>
      <w:r w:rsidRPr="00E82B84">
        <w:rPr>
          <w:rStyle w:val="Emphasis"/>
        </w:rPr>
        <w:t>2,084 devices provided</w:t>
      </w:r>
    </w:p>
    <w:p w14:paraId="04507856" w14:textId="77777777" w:rsidR="00E82B84" w:rsidRPr="00E82B84" w:rsidRDefault="00E82B84" w:rsidP="00994F46">
      <w:pPr>
        <w:rPr>
          <w:rStyle w:val="Emphasis"/>
        </w:rPr>
      </w:pPr>
      <w:r w:rsidRPr="00E82B84">
        <w:rPr>
          <w:rStyle w:val="Emphasis"/>
        </w:rPr>
        <w:t>1,490 lives changed</w:t>
      </w:r>
    </w:p>
    <w:p w14:paraId="2D64A1E5" w14:textId="77777777" w:rsidR="00E82B84" w:rsidRDefault="00E82B84" w:rsidP="00994F46">
      <w:r>
        <w:t xml:space="preserve">TAP provides adaptive equipment for seniors and persons with disabilities who have difficulty using the telephone or accessing the internet or e-mail because of their disabilities. A total of </w:t>
      </w:r>
      <w:r>
        <w:lastRenderedPageBreak/>
        <w:t>2,084 devices were provided to 1,490 individuals to help them stay connected to family, friends and their community.</w:t>
      </w:r>
    </w:p>
    <w:p w14:paraId="24A10C7A" w14:textId="77777777" w:rsidR="00E82B84" w:rsidRDefault="00E82B84" w:rsidP="00994F46"/>
    <w:p w14:paraId="29AAFB97" w14:textId="77777777" w:rsidR="00E82B84" w:rsidRDefault="00E82B84" w:rsidP="00994F46">
      <w:pPr>
        <w:pStyle w:val="Heading2"/>
      </w:pPr>
      <w:r>
        <w:t>Training</w:t>
      </w:r>
    </w:p>
    <w:p w14:paraId="036D5456" w14:textId="77777777" w:rsidR="00E82B84" w:rsidRPr="00E82B84" w:rsidRDefault="00E82B84" w:rsidP="00994F46">
      <w:pPr>
        <w:rPr>
          <w:rStyle w:val="Emphasis"/>
        </w:rPr>
      </w:pPr>
      <w:r w:rsidRPr="00E82B84">
        <w:rPr>
          <w:rStyle w:val="Emphasis"/>
        </w:rPr>
        <w:t>5,539 Missourians educated on AT</w:t>
      </w:r>
    </w:p>
    <w:p w14:paraId="2441525D" w14:textId="6F23F24C" w:rsidR="00E82B84" w:rsidRDefault="00E82B84" w:rsidP="00994F46">
      <w:r>
        <w:t>Throughout the year, 5,539 individuals with disabilities,</w:t>
      </w:r>
      <w:r>
        <w:t xml:space="preserve"> </w:t>
      </w:r>
      <w:r>
        <w:t>professionals, schools district personnel and others attended</w:t>
      </w:r>
      <w:r>
        <w:t xml:space="preserve"> </w:t>
      </w:r>
      <w:proofErr w:type="spellStart"/>
      <w:r>
        <w:t>MoAT</w:t>
      </w:r>
      <w:proofErr w:type="spellEnd"/>
      <w:r>
        <w:t xml:space="preserve"> trainings on AT devices, services, best practices</w:t>
      </w:r>
      <w:r>
        <w:t xml:space="preserve"> </w:t>
      </w:r>
      <w:r>
        <w:t>and policy.</w:t>
      </w:r>
    </w:p>
    <w:p w14:paraId="51133815" w14:textId="091EE291" w:rsidR="00994F46" w:rsidRDefault="00994F46" w:rsidP="00994F46"/>
    <w:p w14:paraId="100C5443" w14:textId="74154D4D" w:rsidR="00994F46" w:rsidRPr="00E82B84" w:rsidRDefault="00994F46" w:rsidP="00994F46">
      <w:pPr>
        <w:pStyle w:val="Heading1"/>
      </w:pPr>
      <w:r>
        <w:t>SUCCESS SPOTLIGHT</w:t>
      </w:r>
      <w:r w:rsidRPr="00E82B84">
        <w:t xml:space="preserve"> </w:t>
      </w:r>
    </w:p>
    <w:p w14:paraId="0AB05E00" w14:textId="77777777" w:rsidR="00994F46" w:rsidRPr="00994F46" w:rsidRDefault="00994F46" w:rsidP="00994F46"/>
    <w:p w14:paraId="2B12EA56" w14:textId="77777777" w:rsidR="00994F46" w:rsidRPr="00994F46" w:rsidRDefault="00994F46" w:rsidP="00994F46">
      <w:pPr>
        <w:pStyle w:val="Heading2"/>
      </w:pPr>
      <w:r w:rsidRPr="00994F46">
        <w:t>Device Demonstration: Learning What’s Possible</w:t>
      </w:r>
    </w:p>
    <w:p w14:paraId="0FB4BD66" w14:textId="704384D2" w:rsidR="00994F46" w:rsidRDefault="00994F46" w:rsidP="00994F46">
      <w:r w:rsidRPr="00994F46">
        <w:t xml:space="preserve">Being new to Missouri, Bryson was unsure what resources were available to help him address barriers he encountered due to his cerebral palsy. He visited one of </w:t>
      </w:r>
      <w:proofErr w:type="spellStart"/>
      <w:r w:rsidRPr="00994F46">
        <w:t>MoAT’s</w:t>
      </w:r>
      <w:proofErr w:type="spellEnd"/>
      <w:r w:rsidRPr="00994F46">
        <w:t xml:space="preserve"> regional demonstration centers. Bryson was particularly interested in learning about assistive technology that could help him independently prepare his meals. Staff reviewed a variety of low-tech assistive devices, several of which were ideal in helping Bryson in his quest. </w:t>
      </w:r>
    </w:p>
    <w:p w14:paraId="694B643F" w14:textId="77777777" w:rsidR="00994F46" w:rsidRPr="00994F46" w:rsidRDefault="00994F46" w:rsidP="00994F46"/>
    <w:p w14:paraId="23D2AD36" w14:textId="77777777" w:rsidR="00994F46" w:rsidRPr="00994F46" w:rsidRDefault="00994F46" w:rsidP="00994F46">
      <w:pPr>
        <w:pStyle w:val="Heading2"/>
      </w:pPr>
      <w:r w:rsidRPr="00994F46">
        <w:t>Device Reutilization: Staying Engaged. Saving Money</w:t>
      </w:r>
    </w:p>
    <w:p w14:paraId="644BC6D2" w14:textId="52B80582" w:rsidR="00994F46" w:rsidRDefault="00994F46" w:rsidP="00994F46">
      <w:r w:rsidRPr="00994F46">
        <w:t xml:space="preserve">When Kimberly needed to replace her pediatric wheelchair, she turned to Accessibility Medical, a </w:t>
      </w:r>
      <w:proofErr w:type="spellStart"/>
      <w:r w:rsidRPr="00994F46">
        <w:t>MoAT</w:t>
      </w:r>
      <w:proofErr w:type="spellEnd"/>
      <w:r w:rsidRPr="00994F46">
        <w:t xml:space="preserve"> device reutilization partner in the Kansas City area. Accessibility Medical staff worked with Kimberly and walked through different aspects of the chair to ensure it was the right chair for her. She was able to purchase her new wheelchair for only $48.75, a savings of over $1,450 over the cost of the same chair brand new.</w:t>
      </w:r>
    </w:p>
    <w:p w14:paraId="78B81FBB" w14:textId="77777777" w:rsidR="00994F46" w:rsidRPr="00994F46" w:rsidRDefault="00994F46" w:rsidP="00994F46"/>
    <w:p w14:paraId="4A175273" w14:textId="77777777" w:rsidR="00994F46" w:rsidRPr="00994F46" w:rsidRDefault="00994F46" w:rsidP="00994F46">
      <w:pPr>
        <w:pStyle w:val="Heading2"/>
      </w:pPr>
      <w:r w:rsidRPr="00994F46">
        <w:t>TAP for Telephone: Living Independently</w:t>
      </w:r>
    </w:p>
    <w:p w14:paraId="70DE20C3" w14:textId="4786F867" w:rsidR="00994F46" w:rsidRDefault="00994F46" w:rsidP="00994F46">
      <w:r w:rsidRPr="00994F46">
        <w:t>Ruth lives alone. She was no longer able to make phone calls due to low vision. The Center for Independent Living in Columbia connected Ruth with the TAP for Telephone Program. Ruth tested many adapted phones designed for people with vision loss and found one with large numbers and a one-touch memory dialing button that met her needs. Her safety and independence restored, she is now able to continue living as she likes.</w:t>
      </w:r>
    </w:p>
    <w:p w14:paraId="43979C90" w14:textId="77777777" w:rsidR="00994F46" w:rsidRPr="00994F46" w:rsidRDefault="00994F46" w:rsidP="00994F46">
      <w:pPr>
        <w:spacing w:line="240" w:lineRule="auto"/>
        <w:rPr>
          <w:rFonts w:ascii="Tw Cen MT Condensed" w:hAnsi="Tw Cen MT Condensed" w:cs="Tw Cen MT Condensed"/>
          <w:color w:val="000000"/>
          <w:sz w:val="24"/>
          <w:szCs w:val="24"/>
        </w:rPr>
      </w:pPr>
    </w:p>
    <w:p w14:paraId="2A5E076C" w14:textId="77777777" w:rsidR="00994F46" w:rsidRPr="00994F46" w:rsidRDefault="00994F46" w:rsidP="00994F46">
      <w:pPr>
        <w:pStyle w:val="Heading2"/>
      </w:pPr>
      <w:r w:rsidRPr="00994F46">
        <w:t>TAP for Internet: Staying Connected</w:t>
      </w:r>
    </w:p>
    <w:p w14:paraId="744F7C2B" w14:textId="3F8EEFA5" w:rsidR="00994F46" w:rsidRDefault="00994F46" w:rsidP="00994F46">
      <w:r w:rsidRPr="00994F46">
        <w:t xml:space="preserve">The screen magnification software, large monitor and large-print keyboard Karen was provided through the TAP for Internet Program has enabled her to stay independent and connected. </w:t>
      </w:r>
      <w:r w:rsidRPr="00994F46">
        <w:rPr>
          <w:i/>
          <w:iCs/>
        </w:rPr>
        <w:t xml:space="preserve">“I would not know what to do without the equipment and it would be pointless to try to use my computer without it,” </w:t>
      </w:r>
      <w:r w:rsidRPr="00994F46">
        <w:t xml:space="preserve">Karen emphatically stated. The equipment provided has made her life easier and has allowed her to do research and follow politics online. </w:t>
      </w:r>
    </w:p>
    <w:p w14:paraId="698C5432" w14:textId="77777777" w:rsidR="00994F46" w:rsidRPr="00994F46" w:rsidRDefault="00994F46" w:rsidP="00994F46"/>
    <w:p w14:paraId="285B77D5" w14:textId="77777777" w:rsidR="00994F46" w:rsidRPr="00994F46" w:rsidRDefault="00994F46" w:rsidP="00994F46">
      <w:pPr>
        <w:pStyle w:val="Heading2"/>
      </w:pPr>
      <w:r w:rsidRPr="00994F46">
        <w:t>KAT: Just Being A Kid</w:t>
      </w:r>
    </w:p>
    <w:p w14:paraId="1BF8FDBF" w14:textId="5810E3BE" w:rsidR="00994F46" w:rsidRDefault="00994F46" w:rsidP="00994F46">
      <w:r w:rsidRPr="00994F46">
        <w:rPr>
          <w:color w:val="000000"/>
        </w:rPr>
        <w:t>Nerf guns, basketball and T-ball are at the center of Jace’s universe. Jace, who has hearing loss in both ears, was able to obtain a new set of behind-the-ear hearing aids through the Kids Assistive Technology Program. With his new hearing aids, Jace can hear his coach’s instructions and can communicate better with his teammates.</w:t>
      </w:r>
    </w:p>
    <w:p w14:paraId="5FC009CF" w14:textId="77777777" w:rsidR="00994F46" w:rsidRPr="00994F46" w:rsidRDefault="00994F46" w:rsidP="00994F46">
      <w:pPr>
        <w:spacing w:line="240" w:lineRule="auto"/>
        <w:rPr>
          <w:rFonts w:ascii="Tw Cen MT Condensed" w:hAnsi="Tw Cen MT Condensed" w:cs="Tw Cen MT Condensed"/>
          <w:color w:val="000000"/>
          <w:sz w:val="24"/>
          <w:szCs w:val="24"/>
        </w:rPr>
      </w:pPr>
    </w:p>
    <w:p w14:paraId="65453771" w14:textId="77777777" w:rsidR="00994F46" w:rsidRPr="00994F46" w:rsidRDefault="00994F46" w:rsidP="00994F46">
      <w:pPr>
        <w:pStyle w:val="Heading2"/>
      </w:pPr>
      <w:proofErr w:type="spellStart"/>
      <w:r w:rsidRPr="00994F46">
        <w:t>iCanConnect</w:t>
      </w:r>
      <w:proofErr w:type="spellEnd"/>
      <w:r w:rsidRPr="00994F46">
        <w:t>: Becoming An Entrepreneur</w:t>
      </w:r>
    </w:p>
    <w:p w14:paraId="29E904D6" w14:textId="22E5DA8D" w:rsidR="00994F46" w:rsidRDefault="00994F46" w:rsidP="00994F46">
      <w:r w:rsidRPr="00994F46">
        <w:t xml:space="preserve">AT changes lives, for Brett it led to entrepreneurship. Through the </w:t>
      </w:r>
      <w:proofErr w:type="spellStart"/>
      <w:r w:rsidRPr="00994F46">
        <w:t>iCanConnect</w:t>
      </w:r>
      <w:proofErr w:type="spellEnd"/>
      <w:r w:rsidRPr="00994F46">
        <w:t xml:space="preserve"> Program, Brett was able to obtain several assistive devices that not only allowed him to address his own needs, but put him in a position to create his own AT training business. </w:t>
      </w:r>
      <w:r w:rsidRPr="00994F46">
        <w:rPr>
          <w:i/>
          <w:iCs/>
        </w:rPr>
        <w:t xml:space="preserve">“Getting this equipment has changed my life in so many ways,” </w:t>
      </w:r>
      <w:r w:rsidRPr="00994F46">
        <w:t xml:space="preserve">he shared with </w:t>
      </w:r>
      <w:proofErr w:type="spellStart"/>
      <w:r w:rsidRPr="00994F46">
        <w:t>MoAT</w:t>
      </w:r>
      <w:proofErr w:type="spellEnd"/>
      <w:r w:rsidRPr="00994F46">
        <w:t xml:space="preserve"> staff.</w:t>
      </w:r>
    </w:p>
    <w:p w14:paraId="66FE05CC" w14:textId="3A315440" w:rsidR="00994F46" w:rsidRDefault="00994F46" w:rsidP="00994F46"/>
    <w:p w14:paraId="1179FFBB" w14:textId="3827F662" w:rsidR="00994F46" w:rsidRDefault="00994F46" w:rsidP="00994F46">
      <w:pPr>
        <w:pStyle w:val="Heading1"/>
      </w:pPr>
      <w:r w:rsidRPr="00994F46">
        <w:t>Service Delivery Highlights</w:t>
      </w:r>
    </w:p>
    <w:p w14:paraId="7023DDC6" w14:textId="77777777" w:rsidR="00994F46" w:rsidRPr="00994F46" w:rsidRDefault="00994F46" w:rsidP="00994F46"/>
    <w:p w14:paraId="3117B780" w14:textId="77777777" w:rsidR="00994F46" w:rsidRDefault="00994F46" w:rsidP="00994F46">
      <w:pPr>
        <w:pStyle w:val="Heading2"/>
      </w:pPr>
      <w:r>
        <w:t>AT Demonstration and Reutilization Centers</w:t>
      </w:r>
    </w:p>
    <w:p w14:paraId="2A7A7D5C" w14:textId="77777777" w:rsidR="00994F46" w:rsidRPr="00994F46" w:rsidRDefault="00994F46" w:rsidP="00994F46">
      <w:pPr>
        <w:rPr>
          <w:rStyle w:val="Emphasis"/>
        </w:rPr>
      </w:pPr>
      <w:r w:rsidRPr="00994F46">
        <w:rPr>
          <w:rStyle w:val="Emphasis"/>
        </w:rPr>
        <w:t>13 partner sites</w:t>
      </w:r>
    </w:p>
    <w:p w14:paraId="75E7745A" w14:textId="77777777" w:rsidR="00994F46" w:rsidRDefault="00994F46" w:rsidP="00994F46">
      <w:proofErr w:type="spellStart"/>
      <w:r>
        <w:t>MoAT</w:t>
      </w:r>
      <w:proofErr w:type="spellEnd"/>
      <w:r>
        <w:t xml:space="preserve"> partners with 13 rural and metro organizations around the state to provide local AT demonstration and reutilization sites, making it possible for individuals across the state to learn about AT and/or acquire devices.</w:t>
      </w:r>
    </w:p>
    <w:p w14:paraId="65DD4F50" w14:textId="77777777" w:rsidR="00994F46" w:rsidRDefault="00994F46" w:rsidP="00994F46"/>
    <w:p w14:paraId="6DCE895E" w14:textId="77777777" w:rsidR="00994F46" w:rsidRPr="00994F46" w:rsidRDefault="00994F46" w:rsidP="00994F46">
      <w:pPr>
        <w:pStyle w:val="Heading2"/>
      </w:pPr>
      <w:proofErr w:type="spellStart"/>
      <w:r w:rsidRPr="00994F46">
        <w:t>DeafBlind</w:t>
      </w:r>
      <w:proofErr w:type="spellEnd"/>
      <w:r w:rsidRPr="00994F46">
        <w:t xml:space="preserve"> Equipment Program (</w:t>
      </w:r>
      <w:proofErr w:type="spellStart"/>
      <w:r w:rsidRPr="00994F46">
        <w:t>iCanConnect</w:t>
      </w:r>
      <w:proofErr w:type="spellEnd"/>
      <w:r w:rsidRPr="00994F46">
        <w:t>)</w:t>
      </w:r>
    </w:p>
    <w:p w14:paraId="2AABF06B" w14:textId="3F955F76" w:rsidR="00994F46" w:rsidRPr="00994F46" w:rsidRDefault="00994F46" w:rsidP="00994F46">
      <w:pPr>
        <w:rPr>
          <w:rStyle w:val="Emphasis"/>
        </w:rPr>
      </w:pPr>
      <w:r w:rsidRPr="00994F46">
        <w:rPr>
          <w:rStyle w:val="Emphasis"/>
        </w:rPr>
        <w:t>66</w:t>
      </w:r>
      <w:r w:rsidRPr="00994F46">
        <w:rPr>
          <w:rStyle w:val="Emphasis"/>
        </w:rPr>
        <w:t xml:space="preserve"> </w:t>
      </w:r>
      <w:r w:rsidRPr="00994F46">
        <w:rPr>
          <w:rStyle w:val="Emphasis"/>
        </w:rPr>
        <w:t>lives changed</w:t>
      </w:r>
    </w:p>
    <w:p w14:paraId="2E9C6DC2" w14:textId="0FA0E633" w:rsidR="00994F46" w:rsidRDefault="00994F46" w:rsidP="00994F46">
      <w:proofErr w:type="spellStart"/>
      <w:r w:rsidRPr="00994F46">
        <w:t>MoAT</w:t>
      </w:r>
      <w:proofErr w:type="spellEnd"/>
      <w:r w:rsidRPr="00994F46">
        <w:t xml:space="preserve"> administers the </w:t>
      </w:r>
      <w:proofErr w:type="spellStart"/>
      <w:r w:rsidRPr="00994F46">
        <w:t>DeafBlind</w:t>
      </w:r>
      <w:proofErr w:type="spellEnd"/>
      <w:r w:rsidRPr="00994F46">
        <w:t xml:space="preserve"> Equipment Program funded through the Federal Communications Commission. This program benefits Missourians who are </w:t>
      </w:r>
      <w:proofErr w:type="spellStart"/>
      <w:r w:rsidRPr="00994F46">
        <w:t>DeafBlind</w:t>
      </w:r>
      <w:proofErr w:type="spellEnd"/>
      <w:r w:rsidRPr="00994F46">
        <w:t xml:space="preserve"> by providing assessments, distance communication equipment and related training. During the year, 66 individuals with significant vision and hearing loss for whom distance communication had been difficult or impossible were served. </w:t>
      </w:r>
    </w:p>
    <w:p w14:paraId="1981134B" w14:textId="77777777" w:rsidR="00994F46" w:rsidRDefault="00994F46" w:rsidP="00994F46"/>
    <w:p w14:paraId="0B4ABEE3" w14:textId="77777777" w:rsidR="00994F46" w:rsidRDefault="00994F46" w:rsidP="00994F46">
      <w:pPr>
        <w:pStyle w:val="Heading2"/>
      </w:pPr>
      <w:r>
        <w:t>Kids Assistive Technology Program (KAT)</w:t>
      </w:r>
    </w:p>
    <w:p w14:paraId="7FFB12C5" w14:textId="7ADA8BEA" w:rsidR="00814374" w:rsidRPr="00814374" w:rsidRDefault="00814374" w:rsidP="00814374">
      <w:pPr>
        <w:rPr>
          <w:rStyle w:val="Emphasis"/>
        </w:rPr>
      </w:pPr>
      <w:r w:rsidRPr="00814374">
        <w:rPr>
          <w:rStyle w:val="Emphasis"/>
        </w:rPr>
        <w:t>21lives changed</w:t>
      </w:r>
    </w:p>
    <w:p w14:paraId="23792CE8" w14:textId="6843E88D" w:rsidR="00814374" w:rsidRPr="00814374" w:rsidRDefault="00814374" w:rsidP="00814374">
      <w:pPr>
        <w:rPr>
          <w:rStyle w:val="Emphasis"/>
        </w:rPr>
      </w:pPr>
      <w:r w:rsidRPr="00814374">
        <w:rPr>
          <w:rStyle w:val="Emphasis"/>
        </w:rPr>
        <w:t>$1.75</w:t>
      </w:r>
      <w:r w:rsidRPr="00814374">
        <w:rPr>
          <w:rStyle w:val="Emphasis"/>
        </w:rPr>
        <w:t xml:space="preserve"> </w:t>
      </w:r>
      <w:r w:rsidRPr="00814374">
        <w:rPr>
          <w:rStyle w:val="Emphasis"/>
        </w:rPr>
        <w:t>leveraged from outside sources</w:t>
      </w:r>
      <w:r w:rsidRPr="00814374">
        <w:rPr>
          <w:rStyle w:val="Emphasis"/>
        </w:rPr>
        <w:t xml:space="preserve"> for every $1 spent for the program</w:t>
      </w:r>
    </w:p>
    <w:p w14:paraId="34355DB9" w14:textId="7ABC7ACC" w:rsidR="00994F46" w:rsidRDefault="00994F46" w:rsidP="00814374">
      <w:r>
        <w:t xml:space="preserve">AT needed by children with disabilities is often costly for families. The KAT program, a last-resort funding source, is funded by the Department of Health and Senior Services-Bureau of Special Health Care Needs. KAT assisted 21 children with special health care needs this year. Moreover, for each dollar the KAT Program spent, an additional $1.75 was leveraged through </w:t>
      </w:r>
      <w:r>
        <w:lastRenderedPageBreak/>
        <w:t>outside contributions, enabling the program to provide more devices and modifications to Missouri families.</w:t>
      </w:r>
    </w:p>
    <w:p w14:paraId="2BBFDEFE" w14:textId="77777777" w:rsidR="00814374" w:rsidRDefault="00814374" w:rsidP="00814374"/>
    <w:p w14:paraId="6E571E3C" w14:textId="77777777" w:rsidR="00A3721D" w:rsidRDefault="00A3721D" w:rsidP="00A3721D">
      <w:pPr>
        <w:pStyle w:val="Heading2"/>
      </w:pPr>
      <w:r>
        <w:t>Money Follows The Person Assistive Technology Demonstration Program</w:t>
      </w:r>
    </w:p>
    <w:p w14:paraId="1F2FD923" w14:textId="77777777" w:rsidR="00A3721D" w:rsidRPr="00994F46" w:rsidRDefault="00A3721D" w:rsidP="00A3721D">
      <w:pPr>
        <w:rPr>
          <w:rStyle w:val="Emphasis"/>
        </w:rPr>
      </w:pPr>
      <w:r w:rsidRPr="00994F46">
        <w:rPr>
          <w:rStyle w:val="Emphasis"/>
        </w:rPr>
        <w:t>32 lives changed</w:t>
      </w:r>
    </w:p>
    <w:p w14:paraId="09A9D894" w14:textId="77777777" w:rsidR="00A3721D" w:rsidRDefault="00A3721D" w:rsidP="00A3721D">
      <w:r>
        <w:t xml:space="preserve">Through the provision of assistive technology, home, and vehicle modifications intended to increase safety, independence and community access, </w:t>
      </w:r>
      <w:proofErr w:type="spellStart"/>
      <w:r>
        <w:t>MoAT</w:t>
      </w:r>
      <w:proofErr w:type="spellEnd"/>
      <w:r>
        <w:t xml:space="preserve"> assisted 32 individuals who transitioned from nursing facilities to community living. </w:t>
      </w:r>
      <w:proofErr w:type="spellStart"/>
      <w:r>
        <w:t>MoAT</w:t>
      </w:r>
      <w:proofErr w:type="spellEnd"/>
      <w:r>
        <w:t xml:space="preserve"> partners with the Department of Social Services and other stakeholders throughout the state in this program.</w:t>
      </w:r>
    </w:p>
    <w:p w14:paraId="03733B41" w14:textId="76B4CC88" w:rsidR="00A3721D" w:rsidRDefault="00A3721D" w:rsidP="00994F46"/>
    <w:p w14:paraId="7DAD1D76" w14:textId="77777777" w:rsidR="00A3721D" w:rsidRPr="00A3721D" w:rsidRDefault="00A3721D" w:rsidP="00A3721D">
      <w:pPr>
        <w:pStyle w:val="Heading2"/>
      </w:pPr>
      <w:r w:rsidRPr="00A3721D">
        <w:t xml:space="preserve">Information Technology Accessibility </w:t>
      </w:r>
    </w:p>
    <w:p w14:paraId="111765C9" w14:textId="66FFEBF0" w:rsidR="00A3721D" w:rsidRDefault="00A3721D" w:rsidP="00A3721D">
      <w:proofErr w:type="spellStart"/>
      <w:r w:rsidRPr="00A3721D">
        <w:t>MoAT</w:t>
      </w:r>
      <w:proofErr w:type="spellEnd"/>
      <w:r w:rsidRPr="00A3721D">
        <w:t xml:space="preserve"> collaborated with the Office of Administration-Information Technology Services Division to update and implement the state’s information and communication technology standards, assuring that state websites, social media and other tools are accessible and available to all.</w:t>
      </w:r>
    </w:p>
    <w:p w14:paraId="030B46CF" w14:textId="62A826E6" w:rsidR="00797D8D" w:rsidRDefault="00797D8D" w:rsidP="00A3721D"/>
    <w:p w14:paraId="74620321" w14:textId="77777777" w:rsidR="00797D8D" w:rsidRDefault="00797D8D" w:rsidP="00797D8D">
      <w:pPr>
        <w:pStyle w:val="Heading1"/>
      </w:pPr>
      <w:r>
        <w:t>WHAT IS ASSISTIVE TECHNOLOGY?</w:t>
      </w:r>
    </w:p>
    <w:p w14:paraId="0F56E544" w14:textId="557C44C1" w:rsidR="00797D8D" w:rsidRDefault="00797D8D" w:rsidP="00797D8D">
      <w:r>
        <w:t>Assistive technology is an umbrella term for the thousands of products that</w:t>
      </w:r>
      <w:r>
        <w:t xml:space="preserve"> </w:t>
      </w:r>
      <w:r>
        <w:t xml:space="preserve">enable persons with </w:t>
      </w:r>
      <w:r>
        <w:t>d</w:t>
      </w:r>
      <w:r>
        <w:t>isabilities and older individuals to be more productive</w:t>
      </w:r>
      <w:r>
        <w:t xml:space="preserve"> </w:t>
      </w:r>
      <w:r>
        <w:t>and self-sufficient in their daily activities. Items range from simple to complex</w:t>
      </w:r>
      <w:r>
        <w:t xml:space="preserve"> </w:t>
      </w:r>
      <w:r>
        <w:t>and can be used at home, work, school or in the community to reduce barriers,</w:t>
      </w:r>
      <w:r>
        <w:t xml:space="preserve"> </w:t>
      </w:r>
      <w:r>
        <w:t>enhance participation and increase independence.</w:t>
      </w:r>
    </w:p>
    <w:p w14:paraId="6D31EBE8" w14:textId="77777777" w:rsidR="00797D8D" w:rsidRDefault="00797D8D" w:rsidP="00797D8D"/>
    <w:p w14:paraId="49F980AB" w14:textId="77777777" w:rsidR="00797D8D" w:rsidRPr="00797D8D" w:rsidRDefault="00797D8D" w:rsidP="00797D8D"/>
    <w:p w14:paraId="03C9F877" w14:textId="77777777" w:rsidR="00797D8D" w:rsidRPr="00797D8D" w:rsidRDefault="00797D8D" w:rsidP="00797D8D">
      <w:r w:rsidRPr="00797D8D">
        <w:rPr>
          <w:b/>
          <w:bCs/>
        </w:rPr>
        <w:t xml:space="preserve">Missouri Assistive Technology </w:t>
      </w:r>
    </w:p>
    <w:p w14:paraId="764DA69F" w14:textId="77777777" w:rsidR="00797D8D" w:rsidRPr="00797D8D" w:rsidRDefault="00797D8D" w:rsidP="00797D8D">
      <w:r w:rsidRPr="00797D8D">
        <w:t xml:space="preserve">1501 NW Jefferson Street </w:t>
      </w:r>
    </w:p>
    <w:p w14:paraId="1BFE2736" w14:textId="77777777" w:rsidR="00797D8D" w:rsidRPr="00797D8D" w:rsidRDefault="00797D8D" w:rsidP="00797D8D">
      <w:r w:rsidRPr="00797D8D">
        <w:t xml:space="preserve">Blue Springs, MO 64015 </w:t>
      </w:r>
    </w:p>
    <w:p w14:paraId="0033096E" w14:textId="77777777" w:rsidR="00797D8D" w:rsidRPr="00797D8D" w:rsidRDefault="00797D8D" w:rsidP="00797D8D">
      <w:r w:rsidRPr="00797D8D">
        <w:t xml:space="preserve">info@mo-at.org (Email) </w:t>
      </w:r>
    </w:p>
    <w:p w14:paraId="40FD6706" w14:textId="77777777" w:rsidR="00797D8D" w:rsidRPr="00797D8D" w:rsidRDefault="00797D8D" w:rsidP="00797D8D">
      <w:r w:rsidRPr="00797D8D">
        <w:t xml:space="preserve">816-655-6700 (Voice) </w:t>
      </w:r>
    </w:p>
    <w:p w14:paraId="54663582" w14:textId="77777777" w:rsidR="00797D8D" w:rsidRPr="00797D8D" w:rsidRDefault="00797D8D" w:rsidP="00797D8D">
      <w:r w:rsidRPr="00797D8D">
        <w:t xml:space="preserve">816-655-6711 (TTY) </w:t>
      </w:r>
    </w:p>
    <w:p w14:paraId="701FACC4" w14:textId="77777777" w:rsidR="00797D8D" w:rsidRPr="00797D8D" w:rsidRDefault="00797D8D" w:rsidP="00797D8D">
      <w:r w:rsidRPr="00797D8D">
        <w:t xml:space="preserve">816-655-6710 (Fax) </w:t>
      </w:r>
    </w:p>
    <w:p w14:paraId="0A33D4AA" w14:textId="2590AD89" w:rsidR="00797D8D" w:rsidRPr="00797D8D" w:rsidRDefault="00797D8D" w:rsidP="00797D8D">
      <w:hyperlink r:id="rId7" w:history="1">
        <w:r w:rsidRPr="00797D8D">
          <w:rPr>
            <w:rStyle w:val="Hyperlink"/>
          </w:rPr>
          <w:t>https://at.mo.gov</w:t>
        </w:r>
      </w:hyperlink>
      <w:r>
        <w:t xml:space="preserve"> </w:t>
      </w:r>
    </w:p>
    <w:p w14:paraId="0172422C" w14:textId="59523A4A" w:rsidR="00797D8D" w:rsidRPr="00797D8D" w:rsidRDefault="00797D8D" w:rsidP="00797D8D">
      <w:hyperlink r:id="rId8" w:history="1">
        <w:r w:rsidRPr="00797D8D">
          <w:rPr>
            <w:rStyle w:val="Hyperlink"/>
          </w:rPr>
          <w:t>facebook.com/</w:t>
        </w:r>
        <w:proofErr w:type="spellStart"/>
        <w:r w:rsidRPr="00797D8D">
          <w:rPr>
            <w:rStyle w:val="Hyperlink"/>
          </w:rPr>
          <w:t>MOAssistiveTechnology</w:t>
        </w:r>
        <w:proofErr w:type="spellEnd"/>
      </w:hyperlink>
    </w:p>
    <w:p w14:paraId="531435AD" w14:textId="579DA964" w:rsidR="00797D8D" w:rsidRDefault="00797D8D" w:rsidP="00797D8D">
      <w:hyperlink r:id="rId9" w:history="1">
        <w:r w:rsidRPr="00797D8D">
          <w:rPr>
            <w:rStyle w:val="Hyperlink"/>
          </w:rPr>
          <w:t>twitter.com/</w:t>
        </w:r>
        <w:proofErr w:type="spellStart"/>
        <w:r w:rsidRPr="00797D8D">
          <w:rPr>
            <w:rStyle w:val="Hyperlink"/>
          </w:rPr>
          <w:t>MissouriAT</w:t>
        </w:r>
        <w:proofErr w:type="spellEnd"/>
      </w:hyperlink>
    </w:p>
    <w:p w14:paraId="6971EA30" w14:textId="77777777" w:rsidR="00797D8D" w:rsidRDefault="00797D8D" w:rsidP="00797D8D"/>
    <w:p w14:paraId="559B2BB4" w14:textId="1EA64F5A" w:rsidR="00797D8D" w:rsidRDefault="00797D8D" w:rsidP="00797D8D">
      <w:r>
        <w:t>Missouri Assistive Technology is funded through the Administration for</w:t>
      </w:r>
      <w:r>
        <w:t xml:space="preserve"> </w:t>
      </w:r>
      <w:r>
        <w:t>Community Living of the U.S. Department of Health and Human Services, and</w:t>
      </w:r>
      <w:r>
        <w:t xml:space="preserve"> </w:t>
      </w:r>
      <w:r>
        <w:t>maintains coordination and collaboration efforts with partners throughout the</w:t>
      </w:r>
      <w:r>
        <w:t xml:space="preserve"> </w:t>
      </w:r>
      <w:r>
        <w:t>state of Missouri.</w:t>
      </w:r>
    </w:p>
    <w:p w14:paraId="161E2A04" w14:textId="77777777" w:rsidR="00797D8D" w:rsidRDefault="00797D8D" w:rsidP="00797D8D"/>
    <w:p w14:paraId="67E92C22" w14:textId="296DDB68" w:rsidR="00797D8D" w:rsidRPr="00994F46" w:rsidRDefault="00797D8D" w:rsidP="00797D8D">
      <w:r>
        <w:lastRenderedPageBreak/>
        <w:t>This publication was made possible by Grant Number 90AG0048 from the Administration</w:t>
      </w:r>
      <w:r>
        <w:t xml:space="preserve"> </w:t>
      </w:r>
      <w:r>
        <w:t>for Community Living. Its contents are solely the responsibility of the authors and do not</w:t>
      </w:r>
      <w:r>
        <w:t xml:space="preserve"> </w:t>
      </w:r>
      <w:bookmarkStart w:id="0" w:name="_GoBack"/>
      <w:bookmarkEnd w:id="0"/>
      <w:r>
        <w:t>necessarily represent the official views of the Administration for Community Living</w:t>
      </w:r>
    </w:p>
    <w:sectPr w:rsidR="00797D8D" w:rsidRPr="00994F46" w:rsidSect="002A2C40">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62204" w14:textId="77777777" w:rsidR="00FC0123" w:rsidRDefault="00FC0123" w:rsidP="00994F46">
      <w:r>
        <w:separator/>
      </w:r>
    </w:p>
  </w:endnote>
  <w:endnote w:type="continuationSeparator" w:id="0">
    <w:p w14:paraId="02F130D8" w14:textId="77777777" w:rsidR="00FC0123" w:rsidRDefault="00FC0123" w:rsidP="0099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 w:name="Museo Sans 500">
    <w:altName w:val="Museo Sans 500"/>
    <w:panose1 w:val="02000000000000000000"/>
    <w:charset w:val="00"/>
    <w:family w:val="auto"/>
    <w:pitch w:val="variable"/>
    <w:sig w:usb0="A00000AF" w:usb1="4000004A"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Tw Cen MT Condensed">
    <w:altName w:val="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2F2F8" w14:textId="0C17B809" w:rsidR="00DE2AB2" w:rsidRDefault="00DE2AB2" w:rsidP="00994F46">
    <w:pPr>
      <w:pStyle w:val="Footer"/>
    </w:pPr>
    <w:r>
      <w:fldChar w:fldCharType="begin"/>
    </w:r>
    <w:r>
      <w:instrText xml:space="preserve"> PAGE   \* MERGEFORMAT </w:instrText>
    </w:r>
    <w:r>
      <w:fldChar w:fldCharType="separate"/>
    </w:r>
    <w:r>
      <w:rPr>
        <w:noProof/>
      </w:rPr>
      <w:t>1</w:t>
    </w:r>
    <w:r>
      <w:rPr>
        <w:noProof/>
      </w:rPr>
      <w:fldChar w:fldCharType="end"/>
    </w:r>
  </w:p>
  <w:p w14:paraId="658D74B9" w14:textId="77777777" w:rsidR="00000000" w:rsidRDefault="00FC0123" w:rsidP="00994F46"/>
  <w:p w14:paraId="505E5D47" w14:textId="77777777" w:rsidR="00000000" w:rsidRDefault="00FC0123" w:rsidP="00994F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D9943" w14:textId="77777777" w:rsidR="00FC0123" w:rsidRDefault="00FC0123" w:rsidP="00994F46">
      <w:r>
        <w:separator/>
      </w:r>
    </w:p>
  </w:footnote>
  <w:footnote w:type="continuationSeparator" w:id="0">
    <w:p w14:paraId="769C42CC" w14:textId="77777777" w:rsidR="00FC0123" w:rsidRDefault="00FC0123" w:rsidP="00994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F90A1" w14:textId="07BDECC6" w:rsidR="00482F6E" w:rsidRPr="00994F46" w:rsidRDefault="00BC1918" w:rsidP="00994F46">
    <w:pPr>
      <w:pStyle w:val="BasicParagraph"/>
      <w:jc w:val="center"/>
      <w:rPr>
        <w:rFonts w:ascii="Tw Cen MT Condensed" w:hAnsi="Tw Cen MT Condensed"/>
        <w:spacing w:val="40"/>
        <w:sz w:val="36"/>
      </w:rPr>
    </w:pPr>
    <w:r w:rsidRPr="00994F46">
      <w:rPr>
        <w:rFonts w:ascii="Tw Cen MT Condensed" w:hAnsi="Tw Cen MT Condensed"/>
        <w:spacing w:val="40"/>
        <w:sz w:val="36"/>
      </w:rPr>
      <w:t>MISSOURI ASSISTIVE TECHNOLOGY ANNUAL REPORT 2018</w:t>
    </w:r>
  </w:p>
  <w:p w14:paraId="678AC14D" w14:textId="77777777" w:rsidR="00000000" w:rsidRDefault="00FC0123" w:rsidP="00994F46"/>
  <w:p w14:paraId="7F062BEE" w14:textId="77777777" w:rsidR="00000000" w:rsidRDefault="00FC0123" w:rsidP="00994F4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037"/>
    <w:rsid w:val="002A2C40"/>
    <w:rsid w:val="00482F6E"/>
    <w:rsid w:val="00610037"/>
    <w:rsid w:val="006307D7"/>
    <w:rsid w:val="006C0078"/>
    <w:rsid w:val="00715C00"/>
    <w:rsid w:val="00797D8D"/>
    <w:rsid w:val="007B51B3"/>
    <w:rsid w:val="00814374"/>
    <w:rsid w:val="00994F46"/>
    <w:rsid w:val="00A3721D"/>
    <w:rsid w:val="00BC1918"/>
    <w:rsid w:val="00DE2AB2"/>
    <w:rsid w:val="00E82B84"/>
    <w:rsid w:val="00FC0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C5209"/>
  <w15:chartTrackingRefBased/>
  <w15:docId w15:val="{236F3652-F667-495A-BEBC-2ADABDE3C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4F46"/>
    <w:pPr>
      <w:autoSpaceDE w:val="0"/>
      <w:autoSpaceDN w:val="0"/>
      <w:adjustRightInd w:val="0"/>
      <w:spacing w:after="0" w:line="241" w:lineRule="atLeast"/>
    </w:pPr>
    <w:rPr>
      <w:rFonts w:ascii="Tw Cen MT" w:hAnsi="Tw Cen MT" w:cs="Tw Cen MT"/>
      <w:color w:val="211D1E"/>
      <w:sz w:val="28"/>
      <w:szCs w:val="28"/>
    </w:rPr>
  </w:style>
  <w:style w:type="paragraph" w:styleId="Heading1">
    <w:name w:val="heading 1"/>
    <w:basedOn w:val="Normal"/>
    <w:next w:val="Normal"/>
    <w:link w:val="Heading1Char"/>
    <w:uiPriority w:val="9"/>
    <w:qFormat/>
    <w:rsid w:val="00E82B84"/>
    <w:pPr>
      <w:keepNext/>
      <w:keepLines/>
      <w:spacing w:before="240"/>
      <w:outlineLvl w:val="0"/>
    </w:pPr>
    <w:rPr>
      <w:rFonts w:asciiTheme="majorHAnsi" w:eastAsiaTheme="majorEastAsia" w:hAnsiTheme="majorHAnsi" w:cstheme="majorBidi"/>
      <w:b/>
      <w:color w:val="2F5496" w:themeColor="accent1" w:themeShade="BF"/>
      <w:sz w:val="36"/>
      <w:szCs w:val="32"/>
    </w:rPr>
  </w:style>
  <w:style w:type="paragraph" w:styleId="Heading2">
    <w:name w:val="heading 2"/>
    <w:basedOn w:val="BasicParagraph"/>
    <w:next w:val="Normal"/>
    <w:link w:val="Heading2Char"/>
    <w:uiPriority w:val="9"/>
    <w:unhideWhenUsed/>
    <w:qFormat/>
    <w:rsid w:val="00482F6E"/>
    <w:pPr>
      <w:outlineLvl w:val="1"/>
    </w:pPr>
    <w:rPr>
      <w:rFonts w:asciiTheme="majorHAnsi" w:hAnsiTheme="majorHAnsi" w:cs="Museo Sans 500"/>
      <w:caps/>
      <w:spacing w:val="34"/>
      <w:sz w:val="28"/>
      <w:szCs w:val="28"/>
    </w:rPr>
  </w:style>
  <w:style w:type="paragraph" w:styleId="Heading3">
    <w:name w:val="heading 3"/>
    <w:basedOn w:val="Normal"/>
    <w:next w:val="Normal"/>
    <w:link w:val="Heading3Char"/>
    <w:uiPriority w:val="9"/>
    <w:unhideWhenUsed/>
    <w:qFormat/>
    <w:rsid w:val="00E82B8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5C0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C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91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C1918"/>
    <w:rPr>
      <w:rFonts w:eastAsiaTheme="minorEastAsia"/>
      <w:color w:val="5A5A5A" w:themeColor="text1" w:themeTint="A5"/>
      <w:spacing w:val="15"/>
      <w:sz w:val="28"/>
    </w:rPr>
  </w:style>
  <w:style w:type="character" w:styleId="Hyperlink">
    <w:name w:val="Hyperlink"/>
    <w:basedOn w:val="DefaultParagraphFont"/>
    <w:uiPriority w:val="99"/>
    <w:unhideWhenUsed/>
    <w:rsid w:val="00715C00"/>
    <w:rPr>
      <w:color w:val="0563C1" w:themeColor="hyperlink"/>
      <w:u w:val="single"/>
    </w:rPr>
  </w:style>
  <w:style w:type="character" w:styleId="UnresolvedMention">
    <w:name w:val="Unresolved Mention"/>
    <w:basedOn w:val="DefaultParagraphFont"/>
    <w:uiPriority w:val="99"/>
    <w:semiHidden/>
    <w:unhideWhenUsed/>
    <w:rsid w:val="00715C00"/>
    <w:rPr>
      <w:color w:val="605E5C"/>
      <w:shd w:val="clear" w:color="auto" w:fill="E1DFDD"/>
    </w:rPr>
  </w:style>
  <w:style w:type="paragraph" w:styleId="Header">
    <w:name w:val="header"/>
    <w:basedOn w:val="Normal"/>
    <w:link w:val="HeaderChar"/>
    <w:uiPriority w:val="99"/>
    <w:unhideWhenUsed/>
    <w:rsid w:val="00482F6E"/>
    <w:pPr>
      <w:tabs>
        <w:tab w:val="center" w:pos="4680"/>
        <w:tab w:val="right" w:pos="9360"/>
      </w:tabs>
      <w:spacing w:line="240" w:lineRule="auto"/>
    </w:pPr>
  </w:style>
  <w:style w:type="character" w:customStyle="1" w:styleId="HeaderChar">
    <w:name w:val="Header Char"/>
    <w:basedOn w:val="DefaultParagraphFont"/>
    <w:link w:val="Header"/>
    <w:uiPriority w:val="99"/>
    <w:rsid w:val="00482F6E"/>
  </w:style>
  <w:style w:type="paragraph" w:styleId="Footer">
    <w:name w:val="footer"/>
    <w:basedOn w:val="Normal"/>
    <w:link w:val="FooterChar"/>
    <w:uiPriority w:val="99"/>
    <w:unhideWhenUsed/>
    <w:rsid w:val="00482F6E"/>
    <w:pPr>
      <w:tabs>
        <w:tab w:val="center" w:pos="4680"/>
        <w:tab w:val="right" w:pos="9360"/>
      </w:tabs>
      <w:spacing w:line="240" w:lineRule="auto"/>
    </w:pPr>
  </w:style>
  <w:style w:type="character" w:customStyle="1" w:styleId="FooterChar">
    <w:name w:val="Footer Char"/>
    <w:basedOn w:val="DefaultParagraphFont"/>
    <w:link w:val="Footer"/>
    <w:uiPriority w:val="99"/>
    <w:rsid w:val="00482F6E"/>
  </w:style>
  <w:style w:type="paragraph" w:customStyle="1" w:styleId="BasicParagraph">
    <w:name w:val="[Basic Paragraph]"/>
    <w:basedOn w:val="Normal"/>
    <w:uiPriority w:val="99"/>
    <w:rsid w:val="00482F6E"/>
    <w:pPr>
      <w:spacing w:line="288" w:lineRule="auto"/>
      <w:textAlignment w:val="center"/>
    </w:pPr>
    <w:rPr>
      <w:rFonts w:ascii="Minion Pro" w:hAnsi="Minion Pro" w:cs="Minion Pro"/>
      <w:color w:val="000000"/>
      <w:sz w:val="24"/>
      <w:szCs w:val="24"/>
    </w:rPr>
  </w:style>
  <w:style w:type="character" w:customStyle="1" w:styleId="Heading1Char">
    <w:name w:val="Heading 1 Char"/>
    <w:basedOn w:val="DefaultParagraphFont"/>
    <w:link w:val="Heading1"/>
    <w:uiPriority w:val="9"/>
    <w:rsid w:val="00E82B84"/>
    <w:rPr>
      <w:rFonts w:asciiTheme="majorHAnsi" w:eastAsiaTheme="majorEastAsia" w:hAnsiTheme="majorHAnsi" w:cstheme="majorBidi"/>
      <w:b/>
      <w:color w:val="2F5496" w:themeColor="accent1" w:themeShade="BF"/>
      <w:sz w:val="36"/>
      <w:szCs w:val="32"/>
    </w:rPr>
  </w:style>
  <w:style w:type="character" w:customStyle="1" w:styleId="Heading2Char">
    <w:name w:val="Heading 2 Char"/>
    <w:basedOn w:val="DefaultParagraphFont"/>
    <w:link w:val="Heading2"/>
    <w:uiPriority w:val="9"/>
    <w:rsid w:val="00482F6E"/>
    <w:rPr>
      <w:rFonts w:asciiTheme="majorHAnsi" w:hAnsiTheme="majorHAnsi" w:cs="Museo Sans 500"/>
      <w:caps/>
      <w:color w:val="000000"/>
      <w:spacing w:val="34"/>
      <w:sz w:val="28"/>
      <w:szCs w:val="28"/>
    </w:rPr>
  </w:style>
  <w:style w:type="paragraph" w:customStyle="1" w:styleId="Default">
    <w:name w:val="Default"/>
    <w:rsid w:val="002A2C40"/>
    <w:pPr>
      <w:autoSpaceDE w:val="0"/>
      <w:autoSpaceDN w:val="0"/>
      <w:adjustRightInd w:val="0"/>
      <w:spacing w:after="0" w:line="240" w:lineRule="auto"/>
    </w:pPr>
    <w:rPr>
      <w:rFonts w:ascii="Museo Sans 500" w:hAnsi="Museo Sans 500" w:cs="Museo Sans 500"/>
      <w:color w:val="000000"/>
      <w:sz w:val="24"/>
      <w:szCs w:val="24"/>
    </w:rPr>
  </w:style>
  <w:style w:type="paragraph" w:customStyle="1" w:styleId="Pa0">
    <w:name w:val="Pa0"/>
    <w:basedOn w:val="Default"/>
    <w:next w:val="Default"/>
    <w:uiPriority w:val="99"/>
    <w:rsid w:val="002A2C40"/>
    <w:pPr>
      <w:spacing w:line="241" w:lineRule="atLeast"/>
    </w:pPr>
    <w:rPr>
      <w:rFonts w:cstheme="minorBidi"/>
      <w:color w:val="auto"/>
    </w:rPr>
  </w:style>
  <w:style w:type="character" w:customStyle="1" w:styleId="A6">
    <w:name w:val="A6"/>
    <w:uiPriority w:val="99"/>
    <w:rsid w:val="002A2C40"/>
    <w:rPr>
      <w:rFonts w:cs="Museo Sans 500"/>
      <w:color w:val="211D1E"/>
      <w:sz w:val="28"/>
      <w:szCs w:val="28"/>
    </w:rPr>
  </w:style>
  <w:style w:type="paragraph" w:customStyle="1" w:styleId="Pa1">
    <w:name w:val="Pa1"/>
    <w:basedOn w:val="Default"/>
    <w:next w:val="Default"/>
    <w:uiPriority w:val="99"/>
    <w:rsid w:val="002A2C40"/>
    <w:pPr>
      <w:spacing w:line="241" w:lineRule="atLeast"/>
    </w:pPr>
    <w:rPr>
      <w:rFonts w:cstheme="minorBidi"/>
      <w:color w:val="auto"/>
    </w:rPr>
  </w:style>
  <w:style w:type="paragraph" w:customStyle="1" w:styleId="Pa2">
    <w:name w:val="Pa2"/>
    <w:basedOn w:val="Default"/>
    <w:next w:val="Default"/>
    <w:uiPriority w:val="99"/>
    <w:rsid w:val="002A2C40"/>
    <w:pPr>
      <w:spacing w:line="241" w:lineRule="atLeast"/>
    </w:pPr>
    <w:rPr>
      <w:rFonts w:cstheme="minorBidi"/>
      <w:color w:val="auto"/>
    </w:rPr>
  </w:style>
  <w:style w:type="character" w:customStyle="1" w:styleId="A3">
    <w:name w:val="A3"/>
    <w:uiPriority w:val="99"/>
    <w:rsid w:val="002A2C40"/>
    <w:rPr>
      <w:rFonts w:cs="Museo Sans 500"/>
      <w:color w:val="211D1E"/>
      <w:sz w:val="40"/>
      <w:szCs w:val="40"/>
    </w:rPr>
  </w:style>
  <w:style w:type="character" w:customStyle="1" w:styleId="A10">
    <w:name w:val="A10"/>
    <w:uiPriority w:val="99"/>
    <w:rsid w:val="002A2C40"/>
    <w:rPr>
      <w:rFonts w:cs="Museo Sans 500"/>
      <w:b/>
      <w:bCs/>
      <w:color w:val="211D1E"/>
      <w:sz w:val="36"/>
      <w:szCs w:val="36"/>
    </w:rPr>
  </w:style>
  <w:style w:type="character" w:customStyle="1" w:styleId="A12">
    <w:name w:val="A12"/>
    <w:uiPriority w:val="99"/>
    <w:rsid w:val="002A2C40"/>
    <w:rPr>
      <w:rFonts w:cs="Museo Sans 500"/>
      <w:color w:val="211D1E"/>
      <w:sz w:val="56"/>
      <w:szCs w:val="56"/>
    </w:rPr>
  </w:style>
  <w:style w:type="character" w:styleId="Emphasis">
    <w:name w:val="Emphasis"/>
    <w:basedOn w:val="DefaultParagraphFont"/>
    <w:uiPriority w:val="20"/>
    <w:qFormat/>
    <w:rsid w:val="002A2C40"/>
    <w:rPr>
      <w:i/>
      <w:iCs/>
    </w:rPr>
  </w:style>
  <w:style w:type="character" w:customStyle="1" w:styleId="Heading3Char">
    <w:name w:val="Heading 3 Char"/>
    <w:basedOn w:val="DefaultParagraphFont"/>
    <w:link w:val="Heading3"/>
    <w:uiPriority w:val="9"/>
    <w:rsid w:val="00E82B84"/>
    <w:rPr>
      <w:rFonts w:asciiTheme="majorHAnsi" w:eastAsiaTheme="majorEastAsia" w:hAnsiTheme="majorHAnsi" w:cstheme="majorBidi"/>
      <w:color w:val="1F3763" w:themeColor="accent1" w:themeShade="7F"/>
      <w:sz w:val="24"/>
      <w:szCs w:val="24"/>
    </w:rPr>
  </w:style>
  <w:style w:type="character" w:customStyle="1" w:styleId="A27">
    <w:name w:val="A27"/>
    <w:uiPriority w:val="99"/>
    <w:rsid w:val="00994F46"/>
    <w:rPr>
      <w:rFonts w:cs="Tw Cen MT Condensed"/>
      <w:b/>
      <w:bCs/>
      <w:color w:val="211D1E"/>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ebook.com/MOAssistiveTechnolog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t.mo.go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t.mo.gov"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twitter.com/Missouri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6</Pages>
  <Words>1375</Words>
  <Characters>7842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Hiles</dc:creator>
  <cp:keywords/>
  <dc:description/>
  <cp:lastModifiedBy>Rachel Hiles</cp:lastModifiedBy>
  <cp:revision>12</cp:revision>
  <dcterms:created xsi:type="dcterms:W3CDTF">2018-12-13T20:55:00Z</dcterms:created>
  <dcterms:modified xsi:type="dcterms:W3CDTF">2018-12-13T22:04:00Z</dcterms:modified>
</cp:coreProperties>
</file>