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42405" w14:textId="4426B8E8" w:rsidR="00312F3E" w:rsidRPr="00253A97" w:rsidRDefault="00312F3E" w:rsidP="00312F3E">
      <w:pPr>
        <w:pStyle w:val="Title"/>
      </w:pPr>
      <w:bookmarkStart w:id="0" w:name="_GoBack"/>
      <w:bookmarkEnd w:id="0"/>
      <w:r w:rsidRPr="00253A97">
        <w:t xml:space="preserve">MISSOURI ASSISTIVE TECHNOLOGY </w:t>
      </w:r>
      <w:r w:rsidRPr="00253A97">
        <w:br/>
        <w:t>2019 Annual Report</w:t>
      </w:r>
    </w:p>
    <w:p w14:paraId="1C906EDB" w14:textId="6BF9817A" w:rsidR="00312F3E" w:rsidRPr="00253A97" w:rsidRDefault="00312F3E" w:rsidP="00312F3E"/>
    <w:p w14:paraId="5DE90ED1" w14:textId="0994A179" w:rsidR="00312F3E" w:rsidRPr="00253A97" w:rsidRDefault="00312F3E" w:rsidP="00312F3E">
      <w:pPr>
        <w:pStyle w:val="Heading1"/>
        <w:rPr>
          <w:color w:val="auto"/>
        </w:rPr>
      </w:pPr>
      <w:r w:rsidRPr="00253A97">
        <w:rPr>
          <w:color w:val="auto"/>
        </w:rPr>
        <w:t>2019 Activities</w:t>
      </w:r>
    </w:p>
    <w:p w14:paraId="260346AC" w14:textId="66BAF24C" w:rsidR="00312F3E" w:rsidRPr="00253A97" w:rsidRDefault="00312F3E" w:rsidP="00312F3E"/>
    <w:p w14:paraId="2B6EBC58" w14:textId="77777777" w:rsidR="00170EBE" w:rsidRPr="00253A97" w:rsidRDefault="00170EBE" w:rsidP="00170EBE">
      <w:pPr>
        <w:pStyle w:val="Heading2"/>
        <w:rPr>
          <w:color w:val="auto"/>
        </w:rPr>
      </w:pPr>
      <w:r w:rsidRPr="00253A97">
        <w:rPr>
          <w:color w:val="auto"/>
        </w:rPr>
        <w:t>2,006 DEVICE DEMONSTRATIONS</w:t>
      </w:r>
    </w:p>
    <w:p w14:paraId="2E1D466B" w14:textId="523C4912" w:rsidR="00170EBE" w:rsidRPr="00253A97" w:rsidRDefault="00170EBE" w:rsidP="00170EBE">
      <w:r w:rsidRPr="00253A97">
        <w:t>MoAT partners with rural and metro organizations around the state to provide individuals opportunities to see, try, and learn about assistive technologies that best meet their needs.</w:t>
      </w:r>
    </w:p>
    <w:p w14:paraId="4901B19E" w14:textId="483C6DFD" w:rsidR="00170EBE" w:rsidRPr="00253A97" w:rsidRDefault="00170EBE" w:rsidP="00170EBE">
      <w:pPr>
        <w:pStyle w:val="Heading2"/>
        <w:rPr>
          <w:color w:val="auto"/>
        </w:rPr>
      </w:pPr>
      <w:r w:rsidRPr="00253A97">
        <w:rPr>
          <w:color w:val="auto"/>
        </w:rPr>
        <w:t>1,931 DEVICES LOANED</w:t>
      </w:r>
    </w:p>
    <w:p w14:paraId="6107DA15" w14:textId="77777777" w:rsidR="00170EBE" w:rsidRPr="00253A97" w:rsidRDefault="00170EBE" w:rsidP="00170EBE">
      <w:r w:rsidRPr="00253A97">
        <w:t>Device loans allow individuals, school districts, rehab centers and other organizations to borrow devices to help in the decision-making process. This year, 681 individuals borrowed 1,931 devices.</w:t>
      </w:r>
    </w:p>
    <w:p w14:paraId="05462FC0" w14:textId="1C8A1BBE" w:rsidR="00170EBE" w:rsidRPr="00253A97" w:rsidRDefault="00170EBE" w:rsidP="00170EBE">
      <w:pPr>
        <w:pStyle w:val="Heading2"/>
        <w:rPr>
          <w:color w:val="auto"/>
        </w:rPr>
      </w:pPr>
      <w:r w:rsidRPr="00253A97">
        <w:rPr>
          <w:color w:val="auto"/>
        </w:rPr>
        <w:t>3,074 DEVICES RE-UTILIZED</w:t>
      </w:r>
    </w:p>
    <w:p w14:paraId="70A27D3D" w14:textId="77777777" w:rsidR="00170EBE" w:rsidRPr="00253A97" w:rsidRDefault="00170EBE" w:rsidP="00170EBE">
      <w:r w:rsidRPr="00253A97">
        <w:t>MoAT and its 8 rural and metro partners across the state provided 3,074 gently used assistive devices to 2,239 individuals, saving them $1,038,937 over the cost of buying new.</w:t>
      </w:r>
    </w:p>
    <w:p w14:paraId="3E98B208" w14:textId="04E9E111" w:rsidR="00170EBE" w:rsidRPr="00253A97" w:rsidRDefault="00170EBE" w:rsidP="00170EBE">
      <w:pPr>
        <w:pStyle w:val="Heading2"/>
        <w:rPr>
          <w:color w:val="auto"/>
        </w:rPr>
      </w:pPr>
      <w:r w:rsidRPr="00253A97">
        <w:rPr>
          <w:color w:val="auto"/>
        </w:rPr>
        <w:t>32 FINANCIAL LOANS FOR AT</w:t>
      </w:r>
    </w:p>
    <w:p w14:paraId="02F2B9D2" w14:textId="77777777" w:rsidR="00170EBE" w:rsidRPr="00253A97" w:rsidRDefault="00170EBE" w:rsidP="00170EBE">
      <w:r w:rsidRPr="00253A97">
        <w:t>The alternative financing program made 32 low-interest loans totaling $191,694 that led to individuals with disabilities obtaining vehicle or home modifications, hearing aids, mobility devices and other forms of AT.</w:t>
      </w:r>
    </w:p>
    <w:p w14:paraId="34CF69C2" w14:textId="6E038E51" w:rsidR="00170EBE" w:rsidRPr="00253A97" w:rsidRDefault="00170EBE" w:rsidP="00170EBE">
      <w:pPr>
        <w:pStyle w:val="Heading2"/>
        <w:rPr>
          <w:color w:val="auto"/>
        </w:rPr>
      </w:pPr>
      <w:r w:rsidRPr="00253A97">
        <w:rPr>
          <w:color w:val="auto"/>
        </w:rPr>
        <w:t>1,463 TAP RECIPIENTS</w:t>
      </w:r>
    </w:p>
    <w:p w14:paraId="1419015C" w14:textId="77777777" w:rsidR="00170EBE" w:rsidRPr="00253A97" w:rsidRDefault="00170EBE" w:rsidP="00170EBE">
      <w:r w:rsidRPr="00253A97">
        <w:t>Telecommunications Access Program (TAP) provides adaptive equipment to seniors and persons with disabilities who have difficulty using the telephone or accessing the internet because of their disability. A total of 2,020 adaptive devices were provided during the year to 1,463 qualified individuals.</w:t>
      </w:r>
    </w:p>
    <w:p w14:paraId="61E71B6D" w14:textId="0521867F" w:rsidR="00170EBE" w:rsidRPr="00253A97" w:rsidRDefault="00170EBE" w:rsidP="00170EBE">
      <w:pPr>
        <w:pStyle w:val="Heading2"/>
        <w:rPr>
          <w:color w:val="auto"/>
        </w:rPr>
      </w:pPr>
      <w:r w:rsidRPr="00253A97">
        <w:rPr>
          <w:color w:val="auto"/>
        </w:rPr>
        <w:t>9,915 AT TRAINING AND PUBLIC AWARENESS</w:t>
      </w:r>
    </w:p>
    <w:p w14:paraId="2CEE4832" w14:textId="7A14057A" w:rsidR="00312F3E" w:rsidRPr="00253A97" w:rsidRDefault="00170EBE" w:rsidP="00170EBE">
      <w:r w:rsidRPr="00253A97">
        <w:t>Through trainings and public awareness events, 9,915 individuals with disabilities, professionals, school district personnel and others learned about AT devices, services, best</w:t>
      </w:r>
    </w:p>
    <w:p w14:paraId="5BF12F63" w14:textId="4EB3C174" w:rsidR="00312F3E" w:rsidRPr="00253A97" w:rsidRDefault="00312F3E" w:rsidP="00312F3E"/>
    <w:p w14:paraId="4C4D55F9" w14:textId="77777777" w:rsidR="00312F3E" w:rsidRPr="00253A97" w:rsidRDefault="00312F3E" w:rsidP="00170EBE">
      <w:pPr>
        <w:pStyle w:val="Heading2"/>
        <w:rPr>
          <w:color w:val="auto"/>
        </w:rPr>
      </w:pPr>
      <w:r w:rsidRPr="00253A97">
        <w:rPr>
          <w:color w:val="auto"/>
        </w:rPr>
        <w:t>Device Demonstration: Learning What’s Possible</w:t>
      </w:r>
    </w:p>
    <w:p w14:paraId="61116CD5" w14:textId="482DFC51" w:rsidR="00312F3E" w:rsidRPr="00253A97" w:rsidRDefault="00312F3E" w:rsidP="00170EBE">
      <w:r w:rsidRPr="00253A97">
        <w:t>Denise visited MoAT partner, empower:abilities, in Springfield to explore assistive devices that could help her overcome the issues she was experiencing due to Essential Tremors. Many individuals who have tremors report that eating independently is extremely difficult. Staff from empower:abilities showed Denise an array of adapted eating utensils, compared their features and let her try them out. The S’up spoon (pictured) worked PERFECTLY for Denise who left the demonstration a knowledgeable and informed consumer.</w:t>
      </w:r>
    </w:p>
    <w:p w14:paraId="27358452" w14:textId="4B220FE9" w:rsidR="00170EBE" w:rsidRPr="00253A97" w:rsidRDefault="00170EBE" w:rsidP="00312F3E">
      <w:pPr>
        <w:rPr>
          <w:rFonts w:ascii="Tw Cen MT" w:hAnsi="Tw Cen MT" w:cs="Tw Cen MT"/>
          <w:spacing w:val="6"/>
          <w:sz w:val="28"/>
          <w:szCs w:val="28"/>
        </w:rPr>
      </w:pPr>
    </w:p>
    <w:p w14:paraId="4BDFB1FF" w14:textId="77777777" w:rsidR="00170EBE" w:rsidRPr="00253A97" w:rsidRDefault="00170EBE" w:rsidP="00170EBE">
      <w:pPr>
        <w:pStyle w:val="Heading2"/>
        <w:rPr>
          <w:color w:val="auto"/>
        </w:rPr>
      </w:pPr>
      <w:r w:rsidRPr="00253A97">
        <w:rPr>
          <w:color w:val="auto"/>
        </w:rPr>
        <w:lastRenderedPageBreak/>
        <w:t>Device Reutilization: Staying Engaged. Saving Money.</w:t>
      </w:r>
    </w:p>
    <w:p w14:paraId="74C93A7A" w14:textId="58E7BCA7" w:rsidR="00170EBE" w:rsidRPr="00253A97" w:rsidRDefault="00170EBE" w:rsidP="00170EBE">
      <w:r w:rsidRPr="00253A97">
        <w:t>Audrey lived independently at home and wanted to keep it that way, but she needed some help with safety and mobility. Audrey and her family visited Accessibility Medical Equipment (A KC area MoAT partner) because they were looking for an affordable powered mobility solution for her. Unsure if she would be able to operate a power wheelchair, they wanted to try it out. She was able to try several different wheelchairs, eventually deciding on a Pronto power-chair with seat recline. To have purchased a comparable chair new would have cost Audrey several thousand dollars, which was unaffordable for her. By purchasing a recycled chair for considerably less, Audrey was able to meet her needs and was “highly satisfied” as a result.</w:t>
      </w:r>
    </w:p>
    <w:p w14:paraId="4D3D484E" w14:textId="430BB8EB" w:rsidR="00170EBE" w:rsidRPr="00253A97" w:rsidRDefault="00170EBE" w:rsidP="00170EBE"/>
    <w:p w14:paraId="37B399CB" w14:textId="77777777" w:rsidR="00170EBE" w:rsidRPr="00253A97" w:rsidRDefault="00170EBE" w:rsidP="00170EBE">
      <w:pPr>
        <w:pStyle w:val="Heading2"/>
        <w:rPr>
          <w:color w:val="auto"/>
        </w:rPr>
      </w:pPr>
      <w:r w:rsidRPr="00253A97">
        <w:rPr>
          <w:color w:val="auto"/>
        </w:rPr>
        <w:t>ATR Program: Educational Achievement</w:t>
      </w:r>
    </w:p>
    <w:p w14:paraId="33C1EE62" w14:textId="5F59B1F3" w:rsidR="00170EBE" w:rsidRPr="00253A97" w:rsidRDefault="00170EBE" w:rsidP="00170EBE">
      <w:r w:rsidRPr="00253A97">
        <w:t>Assistive Technology often unlocks unknown potential, which is exactly what happened when Cutler received an AAC device through the Assistive Technology Reimbursement Program (ATR) Program. Cutler quickly learned how to independently navigate his device and wasted no time adding phrases to more completely, effectively and robustly help him express his thoughts. Shortly after he obtained his device, it was realized he is a willing and capable writer who is now completing worksheets he previously didn’t do and proudly displaying them in the hallway alongside those of his classmates. Cutler’s parents and his educators report that he made gains this year that would not have been possible without this assistive technology.</w:t>
      </w:r>
    </w:p>
    <w:p w14:paraId="0F0CA161" w14:textId="7297CFE4" w:rsidR="00170EBE" w:rsidRPr="00253A97" w:rsidRDefault="00170EBE" w:rsidP="00170EBE"/>
    <w:p w14:paraId="450F4CDF" w14:textId="49793374" w:rsidR="00170EBE" w:rsidRPr="00253A97" w:rsidRDefault="00170EBE" w:rsidP="00170EBE">
      <w:pPr>
        <w:pStyle w:val="Heading1"/>
        <w:rPr>
          <w:color w:val="auto"/>
        </w:rPr>
      </w:pPr>
      <w:r w:rsidRPr="00253A97">
        <w:rPr>
          <w:color w:val="auto"/>
        </w:rPr>
        <w:t>Coordination and Collaboration</w:t>
      </w:r>
    </w:p>
    <w:p w14:paraId="63942440" w14:textId="77777777" w:rsidR="00170EBE" w:rsidRPr="00253A97" w:rsidRDefault="00170EBE" w:rsidP="00170EBE">
      <w:pPr>
        <w:pStyle w:val="Heading2"/>
        <w:rPr>
          <w:color w:val="auto"/>
        </w:rPr>
      </w:pPr>
      <w:r w:rsidRPr="00253A97">
        <w:rPr>
          <w:color w:val="auto"/>
        </w:rPr>
        <w:t>Assistive Technology Reimbursement Program (ATR)</w:t>
      </w:r>
    </w:p>
    <w:p w14:paraId="453F8696" w14:textId="77777777" w:rsidR="00170EBE" w:rsidRPr="00253A97" w:rsidRDefault="00170EBE" w:rsidP="00170EBE">
      <w:r w:rsidRPr="00253A97">
        <w:t>Funding provided by the Missouri Department of Elementary and Secondary Education, Division of Special Education, makes possible the Assistive Technology Reimbursement Program (ATR). This program helps school districts offset the cost of providing AT to students with disabilities that have assistive technology identified in their IEP. This year, 265 students received AT as a result of this partnership.</w:t>
      </w:r>
    </w:p>
    <w:p w14:paraId="311B1271" w14:textId="77777777" w:rsidR="00170EBE" w:rsidRPr="00253A97" w:rsidRDefault="00170EBE" w:rsidP="00170EBE"/>
    <w:p w14:paraId="769F4CBE" w14:textId="77777777" w:rsidR="00170EBE" w:rsidRPr="00253A97" w:rsidRDefault="00170EBE" w:rsidP="00170EBE">
      <w:pPr>
        <w:pStyle w:val="Heading2"/>
        <w:rPr>
          <w:color w:val="auto"/>
        </w:rPr>
      </w:pPr>
      <w:r w:rsidRPr="00253A97">
        <w:rPr>
          <w:color w:val="auto"/>
        </w:rPr>
        <w:t>Kids Assistive Technology Program (KAT)</w:t>
      </w:r>
    </w:p>
    <w:p w14:paraId="49B7CC1F" w14:textId="0889D3D9" w:rsidR="00170EBE" w:rsidRPr="00253A97" w:rsidRDefault="00170EBE" w:rsidP="00170EBE">
      <w:r w:rsidRPr="00253A97">
        <w:t>Assistive technology needed by children with disabilities can be costly for families. The KAT Program is a last resort funding source. Program funding is through the Department of Health and Senior Services – Bureau of Special Health Care Needs. KAT assisted 28 children with special health care needs this year. Moreover, for each dollar the KAT Program spent, an additional $1.41 was leveraged through outside contributions, enabling the program to provide more devices and modifications for Missouri families.</w:t>
      </w:r>
    </w:p>
    <w:p w14:paraId="2A90F26B" w14:textId="15B0AA65" w:rsidR="00170EBE" w:rsidRPr="00253A97" w:rsidRDefault="00170EBE" w:rsidP="00170EBE"/>
    <w:p w14:paraId="6DA55EEA" w14:textId="11515D2A" w:rsidR="00170EBE" w:rsidRPr="00253A97" w:rsidRDefault="00170EBE" w:rsidP="00170EBE">
      <w:pPr>
        <w:pStyle w:val="Heading3"/>
        <w:rPr>
          <w:color w:val="auto"/>
        </w:rPr>
      </w:pPr>
      <w:r w:rsidRPr="00253A97">
        <w:rPr>
          <w:color w:val="auto"/>
        </w:rPr>
        <w:t>Kids Assistive Technology Program: Accessing the Community</w:t>
      </w:r>
    </w:p>
    <w:p w14:paraId="6A14E967" w14:textId="7E61080C" w:rsidR="00170EBE" w:rsidRPr="00253A97" w:rsidRDefault="00170EBE" w:rsidP="00170EBE">
      <w:r w:rsidRPr="00253A97">
        <w:t xml:space="preserve">Jared’s mom was determined to get her son an accessible vehicle after a motor vehicle accident in 2016 left him with a traumatic brain injury. Though she secured more than $38,000 in financing and funding for an accessible vehicle, she was still short of the total needed. Kids Assistive Technology (KAT) funds helped her secure the final funds necessary to purchase Jared’s accessible vehicle. </w:t>
      </w:r>
    </w:p>
    <w:p w14:paraId="3585AF05" w14:textId="3222E8FC" w:rsidR="00170EBE" w:rsidRPr="00253A97" w:rsidRDefault="00170EBE" w:rsidP="00170EBE">
      <w:r w:rsidRPr="00253A97">
        <w:lastRenderedPageBreak/>
        <w:t>For Jared’s mom, his accessible vehicle means she can safely and securely transport him. For Jared, it expands his opportunities.</w:t>
      </w:r>
    </w:p>
    <w:p w14:paraId="0050E431" w14:textId="3A4EDAB5" w:rsidR="00170EBE" w:rsidRPr="00253A97" w:rsidRDefault="00170EBE" w:rsidP="00170EBE"/>
    <w:p w14:paraId="3233218A" w14:textId="77777777" w:rsidR="00170EBE" w:rsidRPr="00253A97" w:rsidRDefault="00170EBE" w:rsidP="00170EBE">
      <w:pPr>
        <w:pStyle w:val="Heading2"/>
        <w:rPr>
          <w:color w:val="auto"/>
        </w:rPr>
      </w:pPr>
      <w:r w:rsidRPr="00253A97">
        <w:rPr>
          <w:color w:val="auto"/>
        </w:rPr>
        <w:t>DeafBlind Equipment Program (iCanConnect)</w:t>
      </w:r>
    </w:p>
    <w:p w14:paraId="6E9A7649" w14:textId="77777777" w:rsidR="00170EBE" w:rsidRPr="00253A97" w:rsidRDefault="00170EBE" w:rsidP="00170EBE">
      <w:r w:rsidRPr="00253A97">
        <w:t xml:space="preserve">MoAT administers the DeafBlind Equipment Program funded through the Federal Communications Commission. This program benefits Missourians who are DeafBlind by providing assessments, distance communication equipment and related training. During the year, 67 individuals with significant vision and hearing loss for whom distance communication has been difficult or impossible were served. </w:t>
      </w:r>
    </w:p>
    <w:p w14:paraId="36B8AF7A" w14:textId="77777777" w:rsidR="00170EBE" w:rsidRPr="00253A97" w:rsidRDefault="00170EBE" w:rsidP="00170EBE"/>
    <w:p w14:paraId="6630B6F5" w14:textId="77777777" w:rsidR="00170EBE" w:rsidRPr="00253A97" w:rsidRDefault="00170EBE" w:rsidP="00170EBE">
      <w:pPr>
        <w:pStyle w:val="Heading2"/>
        <w:rPr>
          <w:color w:val="auto"/>
        </w:rPr>
      </w:pPr>
      <w:r w:rsidRPr="00253A97">
        <w:rPr>
          <w:color w:val="auto"/>
        </w:rPr>
        <w:t>Money Follow the Person Assistive Technology Demonstration Program</w:t>
      </w:r>
    </w:p>
    <w:p w14:paraId="75E7B476" w14:textId="77777777" w:rsidR="00170EBE" w:rsidRPr="00253A97" w:rsidRDefault="00170EBE" w:rsidP="00170EBE">
      <w:r w:rsidRPr="00253A97">
        <w:t xml:space="preserve">MoAT partners with the Department of Social Services and other stakeholders to provide assistive technology, home and vehicle modifications to individuals who transitioned from nursing facilities to community living.  MoAT provided services increased the safety, independence and community access of 62 individuals this year. </w:t>
      </w:r>
    </w:p>
    <w:p w14:paraId="5502FC71" w14:textId="6559CA45" w:rsidR="00170EBE" w:rsidRPr="00253A97" w:rsidRDefault="00170EBE" w:rsidP="00170EBE"/>
    <w:p w14:paraId="7A65BD08" w14:textId="77777777" w:rsidR="00170EBE" w:rsidRPr="00253A97" w:rsidRDefault="00170EBE" w:rsidP="00170EBE">
      <w:pPr>
        <w:pStyle w:val="Heading3"/>
        <w:rPr>
          <w:color w:val="auto"/>
        </w:rPr>
      </w:pPr>
      <w:r w:rsidRPr="00253A97">
        <w:rPr>
          <w:color w:val="auto"/>
        </w:rPr>
        <w:t>MFP-AT Demonstration Program: Living Independently</w:t>
      </w:r>
    </w:p>
    <w:p w14:paraId="2C11DB83" w14:textId="77777777" w:rsidR="00170EBE" w:rsidRPr="00253A97" w:rsidRDefault="00170EBE" w:rsidP="00170EBE">
      <w:r w:rsidRPr="00253A97">
        <w:t>Living independently again was Linda’s dream after a stroke and other health issues resulted in her being placed in a nursing home. The Money Follows the Person Program (MFP) provided her the chance to transition from the nursing home to her own home, and assistive technology helped! Among the items Linda obtained was a voice assistant (pictured), which she uses to help her with time management, setting up her medication reminders and calendar, and get information she needs to maintain her independence. “There is no comparison from nursing home to independent living,” said Linda. “It is awesome to be here and to have my freedom!”</w:t>
      </w:r>
    </w:p>
    <w:p w14:paraId="40B1A723" w14:textId="77777777" w:rsidR="00170EBE" w:rsidRPr="00253A97" w:rsidRDefault="00170EBE" w:rsidP="00170EBE"/>
    <w:p w14:paraId="6E9B5257" w14:textId="77777777" w:rsidR="00170EBE" w:rsidRPr="00253A97" w:rsidRDefault="00170EBE" w:rsidP="00170EBE">
      <w:pPr>
        <w:pStyle w:val="Heading2"/>
        <w:rPr>
          <w:color w:val="auto"/>
        </w:rPr>
      </w:pPr>
      <w:r w:rsidRPr="00253A97">
        <w:rPr>
          <w:color w:val="auto"/>
        </w:rPr>
        <w:t>Information Technology Accessibility</w:t>
      </w:r>
    </w:p>
    <w:p w14:paraId="7E29205A" w14:textId="441EF0F4" w:rsidR="00170EBE" w:rsidRPr="00253A97" w:rsidRDefault="00170EBE" w:rsidP="00170EBE">
      <w:r w:rsidRPr="00253A97">
        <w:t>In collaboration with the Office of Administration-Information Technology Services Division, MoAT assisted in the development of needed training and identification of effective tools to help state government assure that websites, social media and other communication methods are accessible and available to all.</w:t>
      </w:r>
    </w:p>
    <w:p w14:paraId="720E9B9A" w14:textId="3574506B" w:rsidR="00170EBE" w:rsidRPr="00253A97" w:rsidRDefault="00170EBE" w:rsidP="00170EBE"/>
    <w:p w14:paraId="4A3DDAE2" w14:textId="7B6DB5DE" w:rsidR="00170EBE" w:rsidRPr="00253A97" w:rsidRDefault="00170EBE" w:rsidP="00170EBE">
      <w:pPr>
        <w:pStyle w:val="Heading1"/>
        <w:rPr>
          <w:color w:val="auto"/>
        </w:rPr>
      </w:pPr>
      <w:r w:rsidRPr="00253A97">
        <w:rPr>
          <w:color w:val="auto"/>
        </w:rPr>
        <w:t>ASSISTIVE TECHNOLOGY: A GREAT RETURN ON INVESTMENT</w:t>
      </w:r>
    </w:p>
    <w:p w14:paraId="258D93F0" w14:textId="60A65976" w:rsidR="00170EBE" w:rsidRPr="00253A97" w:rsidRDefault="00170EBE" w:rsidP="00210E08">
      <w:pPr>
        <w:pStyle w:val="Heading2"/>
      </w:pPr>
      <w:r w:rsidRPr="00253A97">
        <w:t>2019 FEDERAL INVESTMENT: $585,803</w:t>
      </w:r>
    </w:p>
    <w:p w14:paraId="46B84C61" w14:textId="6C41C2CB" w:rsidR="00170EBE" w:rsidRDefault="00170EBE" w:rsidP="00210E08">
      <w:pPr>
        <w:pStyle w:val="Heading2"/>
      </w:pPr>
      <w:r w:rsidRPr="00253A97">
        <w:t>SAVINGS &amp; BENEFITS TO MISSOURIANS: $4,705,841</w:t>
      </w:r>
    </w:p>
    <w:p w14:paraId="31DAD970" w14:textId="77777777" w:rsidR="00210E08" w:rsidRPr="00210E08" w:rsidRDefault="00210E08" w:rsidP="00210E08"/>
    <w:p w14:paraId="4D904A71" w14:textId="741747BF" w:rsidR="00170EBE" w:rsidRPr="00253A97" w:rsidRDefault="00170EBE" w:rsidP="00170EBE">
      <w:r w:rsidRPr="00253A97">
        <w:t>In FY 2019, MoAT delivered 7,640 assistive devices and provided support services to 23,671 Missourians with disabilities, family members and professionals, unlocking access to daily routines, work, play, and real lives in the community.</w:t>
      </w:r>
    </w:p>
    <w:p w14:paraId="3C285B01" w14:textId="73380F80" w:rsidR="00170EBE" w:rsidRPr="00253A97" w:rsidRDefault="00170EBE" w:rsidP="00170EBE"/>
    <w:p w14:paraId="1795241F" w14:textId="7EF4232C" w:rsidR="00170EBE" w:rsidRPr="00253A97" w:rsidRDefault="00170EBE" w:rsidP="00170EBE">
      <w:pPr>
        <w:pStyle w:val="Heading2"/>
        <w:rPr>
          <w:color w:val="auto"/>
        </w:rPr>
      </w:pPr>
      <w:r w:rsidRPr="00253A97">
        <w:rPr>
          <w:color w:val="auto"/>
        </w:rPr>
        <w:lastRenderedPageBreak/>
        <w:t>TAP for Telephone: Staying Connected</w:t>
      </w:r>
    </w:p>
    <w:p w14:paraId="48B78F0C" w14:textId="6E21C49C" w:rsidR="00170EBE" w:rsidRPr="00253A97" w:rsidRDefault="00170EBE" w:rsidP="00170EBE">
      <w:r w:rsidRPr="00253A97">
        <w:t>Marilyn has hearing loss in both ears and wears hearing aids. Even with her hearing aids, Marilyn was having trouble communicating with family and friends over the phone. Marilyn visited Services for Independent Living in Columbia where she was able to try out a wide range of adaptive phones to see which one met her needs. Initially, Marilyn believed she would benefit from a captioned phone, but discovered that an easier to use amplified phone was a better solution for her needs. She was surprised and pleased that she is now able to hear so clearly.</w:t>
      </w:r>
    </w:p>
    <w:p w14:paraId="20808B6F" w14:textId="7E71F76A" w:rsidR="00170EBE" w:rsidRPr="00253A97" w:rsidRDefault="00170EBE" w:rsidP="00170EBE"/>
    <w:p w14:paraId="6A96E8AA" w14:textId="77777777" w:rsidR="00170EBE" w:rsidRPr="00253A97" w:rsidRDefault="00170EBE" w:rsidP="00170EBE">
      <w:pPr>
        <w:pStyle w:val="Heading1"/>
        <w:rPr>
          <w:color w:val="auto"/>
        </w:rPr>
      </w:pPr>
      <w:r w:rsidRPr="00253A97">
        <w:rPr>
          <w:color w:val="auto"/>
        </w:rPr>
        <w:t>MISSOURI ASSISTIVE TECHNOLOGY (MOAT)</w:t>
      </w:r>
    </w:p>
    <w:p w14:paraId="3A68A5CA" w14:textId="72F8828F" w:rsidR="00170EBE" w:rsidRPr="00253A97" w:rsidRDefault="00170EBE" w:rsidP="00170EBE">
      <w:r w:rsidRPr="00253A97">
        <w:t>As Missouri’s federally funded Assistive Technology Act Program, MoAT strives to enhance the lives of all Missourians with disabilities, older Missourians, families and service professionals. Our activities increase access to and acquisition of assistive technology (AT) devices and services. At home, work, school or play, assistive technology provides choice, control and independence.</w:t>
      </w:r>
    </w:p>
    <w:p w14:paraId="42B5AF6B" w14:textId="77777777" w:rsidR="00170EBE" w:rsidRPr="00253A97" w:rsidRDefault="00170EBE" w:rsidP="00170EBE"/>
    <w:p w14:paraId="5BACFCAA" w14:textId="77777777" w:rsidR="00170EBE" w:rsidRPr="00253A97" w:rsidRDefault="00170EBE" w:rsidP="00170EBE">
      <w:pPr>
        <w:pStyle w:val="Heading2"/>
        <w:rPr>
          <w:color w:val="auto"/>
        </w:rPr>
      </w:pPr>
      <w:r w:rsidRPr="00253A97">
        <w:rPr>
          <w:color w:val="auto"/>
        </w:rPr>
        <w:t>GET IN TOUCH WITH US</w:t>
      </w:r>
    </w:p>
    <w:p w14:paraId="1665EE23" w14:textId="77777777" w:rsidR="00170EBE" w:rsidRPr="00253A97" w:rsidRDefault="00170EBE" w:rsidP="00170EBE">
      <w:r w:rsidRPr="00253A97">
        <w:t>1501 NW Jefferson Street</w:t>
      </w:r>
    </w:p>
    <w:p w14:paraId="5F6D692A" w14:textId="77777777" w:rsidR="00170EBE" w:rsidRPr="00253A97" w:rsidRDefault="00170EBE" w:rsidP="00170EBE">
      <w:r w:rsidRPr="00253A97">
        <w:t>Blue Springs, MO 64015</w:t>
      </w:r>
    </w:p>
    <w:p w14:paraId="03684FCC" w14:textId="77777777" w:rsidR="00170EBE" w:rsidRPr="00253A97" w:rsidRDefault="00170EBE" w:rsidP="00170EBE">
      <w:r w:rsidRPr="00253A97">
        <w:t>info@mo-at.org (Email)</w:t>
      </w:r>
    </w:p>
    <w:p w14:paraId="53C9E8ED" w14:textId="77777777" w:rsidR="00170EBE" w:rsidRPr="00253A97" w:rsidRDefault="00170EBE" w:rsidP="00170EBE">
      <w:r w:rsidRPr="00253A97">
        <w:t>816-655-6700 (Voice)</w:t>
      </w:r>
    </w:p>
    <w:p w14:paraId="03F99F32" w14:textId="77777777" w:rsidR="00170EBE" w:rsidRPr="00253A97" w:rsidRDefault="00170EBE" w:rsidP="00170EBE">
      <w:r w:rsidRPr="00253A97">
        <w:t>816-655-6711 (TTY)</w:t>
      </w:r>
    </w:p>
    <w:p w14:paraId="1A5D0580" w14:textId="4F17854B" w:rsidR="00170EBE" w:rsidRPr="00253A97" w:rsidRDefault="00170EBE" w:rsidP="00170EBE">
      <w:r w:rsidRPr="00253A97">
        <w:t>816-655-6710 (Fax)</w:t>
      </w:r>
    </w:p>
    <w:p w14:paraId="54617DE3" w14:textId="77777777" w:rsidR="00170EBE" w:rsidRPr="00253A97" w:rsidRDefault="00170EBE" w:rsidP="00170EBE"/>
    <w:p w14:paraId="7DA8CC26" w14:textId="77777777" w:rsidR="00170EBE" w:rsidRPr="00253A97" w:rsidRDefault="00170EBE" w:rsidP="00170EBE">
      <w:pPr>
        <w:pStyle w:val="Heading2"/>
        <w:rPr>
          <w:color w:val="auto"/>
        </w:rPr>
      </w:pPr>
      <w:r w:rsidRPr="00253A97">
        <w:rPr>
          <w:color w:val="auto"/>
        </w:rPr>
        <w:t>CONNECT WITH US ONLINE</w:t>
      </w:r>
    </w:p>
    <w:p w14:paraId="4FACC70A" w14:textId="0BCA327A" w:rsidR="00170EBE" w:rsidRPr="00253A97" w:rsidRDefault="00445A82" w:rsidP="00170EBE">
      <w:hyperlink r:id="rId6" w:history="1">
        <w:r w:rsidR="00170EBE" w:rsidRPr="00253A97">
          <w:rPr>
            <w:rStyle w:val="Hyperlink"/>
            <w:color w:val="auto"/>
          </w:rPr>
          <w:t>https://at.mo.gov</w:t>
        </w:r>
      </w:hyperlink>
      <w:r w:rsidR="00170EBE" w:rsidRPr="00253A97">
        <w:t xml:space="preserve"> </w:t>
      </w:r>
    </w:p>
    <w:p w14:paraId="325CA094" w14:textId="624B851A" w:rsidR="00170EBE" w:rsidRPr="00253A97" w:rsidRDefault="00445A82" w:rsidP="00170EBE">
      <w:hyperlink r:id="rId7" w:history="1">
        <w:r w:rsidR="00170EBE" w:rsidRPr="00253A97">
          <w:rPr>
            <w:rStyle w:val="Hyperlink"/>
            <w:color w:val="auto"/>
          </w:rPr>
          <w:t>https://facebook.com/MOAssistiveTechnology</w:t>
        </w:r>
      </w:hyperlink>
      <w:r w:rsidR="00170EBE" w:rsidRPr="00253A97">
        <w:t xml:space="preserve"> </w:t>
      </w:r>
    </w:p>
    <w:p w14:paraId="752D9265" w14:textId="27298490" w:rsidR="00170EBE" w:rsidRPr="00253A97" w:rsidRDefault="00445A82" w:rsidP="00170EBE">
      <w:hyperlink r:id="rId8" w:history="1">
        <w:r w:rsidR="00170EBE" w:rsidRPr="00253A97">
          <w:rPr>
            <w:rStyle w:val="Hyperlink"/>
            <w:color w:val="auto"/>
          </w:rPr>
          <w:t>@MissouriAT</w:t>
        </w:r>
      </w:hyperlink>
    </w:p>
    <w:sectPr w:rsidR="00170EBE" w:rsidRPr="00253A97" w:rsidSect="00312F3E">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5132D" w14:textId="77777777" w:rsidR="00582404" w:rsidRDefault="00582404" w:rsidP="00253A97">
      <w:pPr>
        <w:spacing w:after="0" w:line="240" w:lineRule="auto"/>
      </w:pPr>
      <w:r>
        <w:separator/>
      </w:r>
    </w:p>
  </w:endnote>
  <w:endnote w:type="continuationSeparator" w:id="0">
    <w:p w14:paraId="13D8DF88" w14:textId="77777777" w:rsidR="00582404" w:rsidRDefault="00582404" w:rsidP="00253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w Cen MT">
    <w:altName w:val="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D1671" w14:textId="171ACA24" w:rsidR="00253A97" w:rsidRDefault="00253A97" w:rsidP="00253A97">
    <w:pPr>
      <w:pStyle w:val="Footer"/>
      <w:jc w:val="center"/>
    </w:pPr>
    <w:r>
      <w:fldChar w:fldCharType="begin"/>
    </w:r>
    <w:r>
      <w:instrText xml:space="preserve"> PAGE   \* MERGEFORMAT </w:instrText>
    </w:r>
    <w:r>
      <w:fldChar w:fldCharType="separate"/>
    </w:r>
    <w:r w:rsidR="00445A82">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D8962" w14:textId="77777777" w:rsidR="00582404" w:rsidRDefault="00582404" w:rsidP="00253A97">
      <w:pPr>
        <w:spacing w:after="0" w:line="240" w:lineRule="auto"/>
      </w:pPr>
      <w:r>
        <w:separator/>
      </w:r>
    </w:p>
  </w:footnote>
  <w:footnote w:type="continuationSeparator" w:id="0">
    <w:p w14:paraId="553DC3EA" w14:textId="77777777" w:rsidR="00582404" w:rsidRDefault="00582404" w:rsidP="00253A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F3E"/>
    <w:rsid w:val="00170EBE"/>
    <w:rsid w:val="00210E08"/>
    <w:rsid w:val="00253A97"/>
    <w:rsid w:val="00312F3E"/>
    <w:rsid w:val="00445A82"/>
    <w:rsid w:val="00582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04AC4"/>
  <w15:chartTrackingRefBased/>
  <w15:docId w15:val="{08679E5A-74C8-4B5F-B12A-BD1CBBE9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12F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2F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0E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12F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F3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12F3E"/>
    <w:rPr>
      <w:rFonts w:asciiTheme="majorHAnsi" w:eastAsiaTheme="majorEastAsia" w:hAnsiTheme="majorHAnsi" w:cstheme="majorBidi"/>
      <w:color w:val="2F5496" w:themeColor="accent1" w:themeShade="BF"/>
      <w:sz w:val="32"/>
      <w:szCs w:val="32"/>
    </w:rPr>
  </w:style>
  <w:style w:type="paragraph" w:customStyle="1" w:styleId="BasicParagraph">
    <w:name w:val="[Basic Paragraph]"/>
    <w:basedOn w:val="Normal"/>
    <w:uiPriority w:val="99"/>
    <w:rsid w:val="00312F3E"/>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Heading2Char">
    <w:name w:val="Heading 2 Char"/>
    <w:basedOn w:val="DefaultParagraphFont"/>
    <w:link w:val="Heading2"/>
    <w:uiPriority w:val="9"/>
    <w:rsid w:val="00312F3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70EBE"/>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170EBE"/>
    <w:rPr>
      <w:color w:val="0563C1" w:themeColor="hyperlink"/>
      <w:u w:val="single"/>
    </w:rPr>
  </w:style>
  <w:style w:type="character" w:customStyle="1" w:styleId="UnresolvedMention">
    <w:name w:val="Unresolved Mention"/>
    <w:basedOn w:val="DefaultParagraphFont"/>
    <w:uiPriority w:val="99"/>
    <w:semiHidden/>
    <w:unhideWhenUsed/>
    <w:rsid w:val="00170EBE"/>
    <w:rPr>
      <w:color w:val="605E5C"/>
      <w:shd w:val="clear" w:color="auto" w:fill="E1DFDD"/>
    </w:rPr>
  </w:style>
  <w:style w:type="paragraph" w:styleId="Header">
    <w:name w:val="header"/>
    <w:basedOn w:val="Normal"/>
    <w:link w:val="HeaderChar"/>
    <w:uiPriority w:val="99"/>
    <w:unhideWhenUsed/>
    <w:rsid w:val="00253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A97"/>
  </w:style>
  <w:style w:type="paragraph" w:styleId="Footer">
    <w:name w:val="footer"/>
    <w:basedOn w:val="Normal"/>
    <w:link w:val="FooterChar"/>
    <w:uiPriority w:val="99"/>
    <w:unhideWhenUsed/>
    <w:rsid w:val="00253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MissouriAT" TargetMode="External"/><Relationship Id="rId3" Type="http://schemas.openxmlformats.org/officeDocument/2006/relationships/webSettings" Target="webSettings.xml"/><Relationship Id="rId7" Type="http://schemas.openxmlformats.org/officeDocument/2006/relationships/hyperlink" Target="https://facebook.com/MOAssistiveTechnolog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t.mo.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1324</Words>
  <Characters>7550</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Hiles</dc:creator>
  <cp:keywords/>
  <dc:description/>
  <cp:lastModifiedBy>Eileen Belton</cp:lastModifiedBy>
  <cp:revision>2</cp:revision>
  <dcterms:created xsi:type="dcterms:W3CDTF">2020-12-23T15:08:00Z</dcterms:created>
  <dcterms:modified xsi:type="dcterms:W3CDTF">2020-12-23T15:08:00Z</dcterms:modified>
</cp:coreProperties>
</file>