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78FFF" w14:textId="68F47736" w:rsidR="003317DF" w:rsidRDefault="00904005" w:rsidP="00EA1376">
      <w:pPr>
        <w:pStyle w:val="Heading2"/>
      </w:pPr>
      <w:r>
        <w:t>Show-Me Home</w:t>
      </w:r>
      <w:r w:rsidR="00BF5796">
        <w:t xml:space="preserve"> AT </w:t>
      </w:r>
      <w:r w:rsidR="008B36FD">
        <w:t xml:space="preserve">Considerations Guide </w:t>
      </w:r>
      <w:r w:rsidR="00F96C08">
        <w:t>f</w:t>
      </w:r>
      <w:r w:rsidR="00CF0664">
        <w:t>or</w:t>
      </w:r>
      <w:r w:rsidR="00BB21B7">
        <w:t xml:space="preserve"> a</w:t>
      </w:r>
      <w:r w:rsidR="00F909B3">
        <w:t xml:space="preserve"> Successful Transition</w:t>
      </w:r>
    </w:p>
    <w:p w14:paraId="0C7C317C" w14:textId="041DD36D" w:rsidR="00F909B3" w:rsidRDefault="00F909B3" w:rsidP="007D5121">
      <w:pPr>
        <w:pStyle w:val="Subtitle"/>
      </w:pPr>
      <w:r>
        <w:t xml:space="preserve">This </w:t>
      </w:r>
      <w:r w:rsidR="008B36FD">
        <w:t xml:space="preserve">guide is intended to provide you with guidance in your role as </w:t>
      </w:r>
      <w:r w:rsidR="00904005">
        <w:t>a</w:t>
      </w:r>
      <w:r>
        <w:t xml:space="preserve"> Transition </w:t>
      </w:r>
      <w:r w:rsidR="001E47B7">
        <w:t>Coordinator</w:t>
      </w:r>
      <w:r w:rsidR="008B36FD">
        <w:t xml:space="preserve">.  It can </w:t>
      </w:r>
      <w:r w:rsidR="001E47B7">
        <w:t>help identify the areas of need</w:t>
      </w:r>
      <w:r w:rsidR="00D20A3B">
        <w:t xml:space="preserve"> for</w:t>
      </w:r>
      <w:r>
        <w:t xml:space="preserve"> the referred individual</w:t>
      </w:r>
      <w:r w:rsidR="00F96C08">
        <w:t xml:space="preserve"> and</w:t>
      </w:r>
      <w:r w:rsidR="008B36FD">
        <w:t xml:space="preserve"> help determine possible</w:t>
      </w:r>
      <w:r w:rsidR="001E47B7">
        <w:t xml:space="preserve"> </w:t>
      </w:r>
      <w:r>
        <w:t>assistive technology</w:t>
      </w:r>
      <w:r w:rsidR="001E47B7">
        <w:t xml:space="preserve"> devices or strategies </w:t>
      </w:r>
      <w:r w:rsidR="00EA001D">
        <w:t>to me</w:t>
      </w:r>
      <w:r w:rsidR="001136B7">
        <w:t>e</w:t>
      </w:r>
      <w:r w:rsidR="00EA001D">
        <w:t>t that need</w:t>
      </w:r>
      <w:r w:rsidR="001E47B7">
        <w:t xml:space="preserve">.  </w:t>
      </w:r>
      <w:r w:rsidR="00474D8E">
        <w:t xml:space="preserve">Use it as a conversation starter on all areas to include the individual’s opinion.  </w:t>
      </w:r>
      <w:r w:rsidR="008B36FD">
        <w:t>We suggest a r</w:t>
      </w:r>
      <w:r w:rsidR="00D20A3B">
        <w:t>e</w:t>
      </w:r>
      <w:r w:rsidR="004729DF">
        <w:t xml:space="preserve">view </w:t>
      </w:r>
      <w:r w:rsidR="00BB21B7">
        <w:t xml:space="preserve">of </w:t>
      </w:r>
      <w:r w:rsidR="004729DF">
        <w:t>all categories before submitting the first Intake form for a referred individual.</w:t>
      </w:r>
      <w:r w:rsidR="001E4276">
        <w:t xml:space="preserve">  </w:t>
      </w:r>
    </w:p>
    <w:p w14:paraId="138321AA" w14:textId="68626E1E" w:rsidR="00BF5796" w:rsidRPr="00E21AA2" w:rsidRDefault="00F30642" w:rsidP="00E21AA2">
      <w:pPr>
        <w:pStyle w:val="Heading2"/>
      </w:pPr>
      <w:r>
        <w:t>Home</w:t>
      </w:r>
      <w:r w:rsidR="00BF5796" w:rsidRPr="00E21AA2">
        <w:t xml:space="preserve"> Access</w:t>
      </w:r>
    </w:p>
    <w:p w14:paraId="28AF3267" w14:textId="4C18F5EC" w:rsidR="007E59F8" w:rsidRDefault="00022D27" w:rsidP="00BB4816">
      <w:r>
        <w:t>Is assistance needed for a</w:t>
      </w:r>
      <w:r w:rsidR="00BB02AD">
        <w:t xml:space="preserve"> home </w:t>
      </w:r>
      <w:r>
        <w:t>owner to</w:t>
      </w:r>
      <w:r w:rsidR="00BB02AD">
        <w:t xml:space="preserve"> enter and exit</w:t>
      </w:r>
      <w:r w:rsidR="00B31D38">
        <w:t xml:space="preserve"> the</w:t>
      </w:r>
      <w:r>
        <w:t>ir</w:t>
      </w:r>
      <w:r w:rsidR="00B31D38">
        <w:t xml:space="preserve"> home</w:t>
      </w:r>
      <w:r w:rsidR="007E59F8">
        <w:t>?</w:t>
      </w:r>
      <w:r w:rsidR="00D26AA9">
        <w:t xml:space="preserve"> </w:t>
      </w:r>
      <w:bookmarkStart w:id="0" w:name="_GoBack"/>
      <w:bookmarkEnd w:id="0"/>
    </w:p>
    <w:p w14:paraId="642D635F" w14:textId="2F88B1ED" w:rsidR="00BF5796" w:rsidRDefault="00C92ED3" w:rsidP="00BB02AD">
      <w:pPr>
        <w:pStyle w:val="ListParagraph"/>
        <w:numPr>
          <w:ilvl w:val="0"/>
          <w:numId w:val="17"/>
        </w:numPr>
      </w:pPr>
      <w:r>
        <w:t>Does the</w:t>
      </w:r>
      <w:r w:rsidR="00BF5796">
        <w:t xml:space="preserve"> home have a level surface for entering and exiting the home?  </w:t>
      </w:r>
      <w:r w:rsidR="008B36FD">
        <w:t>Consider these options:</w:t>
      </w:r>
    </w:p>
    <w:p w14:paraId="018A14E1" w14:textId="2196B295" w:rsidR="00060AB1" w:rsidRDefault="001E4276" w:rsidP="00F26F3F">
      <w:pPr>
        <w:pStyle w:val="ListParagraph"/>
        <w:numPr>
          <w:ilvl w:val="1"/>
          <w:numId w:val="17"/>
        </w:numPr>
      </w:pPr>
      <w:r>
        <w:t>Add a</w:t>
      </w:r>
      <w:r w:rsidR="00A8324A">
        <w:t xml:space="preserve"> threshold ramp</w:t>
      </w:r>
      <w:r>
        <w:t xml:space="preserve"> to remove</w:t>
      </w:r>
      <w:r w:rsidR="008E4831">
        <w:t xml:space="preserve"> this barrier</w:t>
      </w:r>
      <w:r>
        <w:t>.</w:t>
      </w:r>
    </w:p>
    <w:p w14:paraId="294FA0E8" w14:textId="37715789" w:rsidR="007E59F8" w:rsidRDefault="001E4276" w:rsidP="00A8324A">
      <w:pPr>
        <w:pStyle w:val="ListParagraph"/>
        <w:numPr>
          <w:ilvl w:val="1"/>
          <w:numId w:val="17"/>
        </w:numPr>
      </w:pPr>
      <w:r w:rsidRPr="00F30642">
        <w:t>Add a</w:t>
      </w:r>
      <w:r w:rsidR="00060AB1" w:rsidRPr="00F30642">
        <w:t xml:space="preserve"> platform lift or ram</w:t>
      </w:r>
      <w:r w:rsidR="00A8324A" w:rsidRPr="00F30642">
        <w:t>p</w:t>
      </w:r>
      <w:r w:rsidRPr="00F30642">
        <w:t xml:space="preserve"> </w:t>
      </w:r>
      <w:r w:rsidR="00A8324A" w:rsidRPr="00F30642">
        <w:t>for access</w:t>
      </w:r>
      <w:r w:rsidRPr="00F30642">
        <w:t>.</w:t>
      </w:r>
      <w:r w:rsidR="00A8324A" w:rsidRPr="00F30642">
        <w:t xml:space="preserve"> </w:t>
      </w:r>
    </w:p>
    <w:p w14:paraId="1237E948" w14:textId="558F7050" w:rsidR="00BC5290" w:rsidRPr="00F30642" w:rsidRDefault="00BC5290" w:rsidP="00BC5290">
      <w:r>
        <w:t>Is assistance needed for a home owner to access all living areas?</w:t>
      </w:r>
    </w:p>
    <w:p w14:paraId="6EDC9B5A" w14:textId="07D01AD2" w:rsidR="00AE0FE1" w:rsidRPr="00F30642" w:rsidRDefault="00AE0FE1" w:rsidP="00AE0FE1">
      <w:pPr>
        <w:pStyle w:val="ListParagraph"/>
        <w:numPr>
          <w:ilvl w:val="0"/>
          <w:numId w:val="17"/>
        </w:numPr>
      </w:pPr>
      <w:r>
        <w:t xml:space="preserve">Is there a </w:t>
      </w:r>
      <w:r w:rsidR="001E4276">
        <w:t xml:space="preserve">mobility </w:t>
      </w:r>
      <w:r>
        <w:t xml:space="preserve">barrier </w:t>
      </w:r>
      <w:r w:rsidRPr="00F26F3F">
        <w:rPr>
          <w:b/>
        </w:rPr>
        <w:t>to get to an upstairs bedroom?</w:t>
      </w:r>
    </w:p>
    <w:p w14:paraId="2040C472" w14:textId="09A47381" w:rsidR="00AE0FE1" w:rsidRPr="00F30642" w:rsidRDefault="008B36FD" w:rsidP="00AE0FE1">
      <w:pPr>
        <w:pStyle w:val="ListParagraph"/>
        <w:numPr>
          <w:ilvl w:val="0"/>
          <w:numId w:val="26"/>
        </w:numPr>
      </w:pPr>
      <w:r>
        <w:t>Consider</w:t>
      </w:r>
      <w:r w:rsidR="001E4276" w:rsidRPr="00F30642">
        <w:t xml:space="preserve"> a </w:t>
      </w:r>
      <w:r w:rsidR="00AE0FE1" w:rsidRPr="00F30642">
        <w:t xml:space="preserve">stair lift </w:t>
      </w:r>
      <w:r w:rsidR="001E4276" w:rsidRPr="00F30642">
        <w:t>t</w:t>
      </w:r>
      <w:r w:rsidR="00AE0FE1" w:rsidRPr="00F30642">
        <w:t>o the stair well</w:t>
      </w:r>
      <w:r w:rsidR="001E4276" w:rsidRPr="00F30642">
        <w:t>.</w:t>
      </w:r>
    </w:p>
    <w:p w14:paraId="6FBD0521" w14:textId="15B25120" w:rsidR="00C92ED3" w:rsidRDefault="008E4831" w:rsidP="00A8324A">
      <w:pPr>
        <w:pStyle w:val="ListParagraph"/>
        <w:numPr>
          <w:ilvl w:val="0"/>
          <w:numId w:val="17"/>
        </w:numPr>
      </w:pPr>
      <w:r>
        <w:t>Can</w:t>
      </w:r>
      <w:r w:rsidR="00070447">
        <w:t xml:space="preserve"> the individual </w:t>
      </w:r>
      <w:r w:rsidR="00BF5796">
        <w:t>open the door</w:t>
      </w:r>
      <w:r w:rsidR="00C10F63">
        <w:t xml:space="preserve"> or open the lock</w:t>
      </w:r>
      <w:r w:rsidR="00BF5796">
        <w:t>?</w:t>
      </w:r>
      <w:r w:rsidR="00060AB1" w:rsidRPr="00060AB1">
        <w:t xml:space="preserve"> </w:t>
      </w:r>
    </w:p>
    <w:p w14:paraId="417ABA46" w14:textId="3632A169" w:rsidR="001B400F" w:rsidRDefault="008B36FD" w:rsidP="00A8324A">
      <w:pPr>
        <w:pStyle w:val="ListParagraph"/>
        <w:numPr>
          <w:ilvl w:val="0"/>
          <w:numId w:val="18"/>
        </w:numPr>
      </w:pPr>
      <w:r>
        <w:t xml:space="preserve">Consider </w:t>
      </w:r>
      <w:r w:rsidR="001E4276">
        <w:t>a</w:t>
      </w:r>
      <w:r w:rsidR="00070447">
        <w:t xml:space="preserve"> different door knob</w:t>
      </w:r>
      <w:r w:rsidR="001B400F">
        <w:t xml:space="preserve"> to make opening the door easier</w:t>
      </w:r>
      <w:r w:rsidR="001E4276">
        <w:t>.</w:t>
      </w:r>
    </w:p>
    <w:p w14:paraId="29B7F4BA" w14:textId="02FCDBB0" w:rsidR="00C10F63" w:rsidRDefault="008B36FD" w:rsidP="00A8324A">
      <w:pPr>
        <w:pStyle w:val="ListParagraph"/>
        <w:numPr>
          <w:ilvl w:val="0"/>
          <w:numId w:val="18"/>
        </w:numPr>
      </w:pPr>
      <w:r>
        <w:t>Consider</w:t>
      </w:r>
      <w:r w:rsidR="00C10F63">
        <w:t xml:space="preserve"> a touch lock using a password for entry.</w:t>
      </w:r>
    </w:p>
    <w:p w14:paraId="1C48EFDD" w14:textId="77777777" w:rsidR="00C92ED3" w:rsidRDefault="0016295F" w:rsidP="00C92ED3">
      <w:pPr>
        <w:pStyle w:val="Heading2"/>
      </w:pPr>
      <w:r>
        <w:t>Communicating</w:t>
      </w:r>
      <w:r w:rsidR="00022D27">
        <w:t xml:space="preserve"> with Others</w:t>
      </w:r>
    </w:p>
    <w:p w14:paraId="2AFB0B6E" w14:textId="2A6A025D" w:rsidR="00BF5796" w:rsidRDefault="00C20749" w:rsidP="00790215">
      <w:r>
        <w:t>Is assistance</w:t>
      </w:r>
      <w:r w:rsidR="007E59F8">
        <w:t xml:space="preserve"> n</w:t>
      </w:r>
      <w:r w:rsidR="0016295F">
        <w:t>eed</w:t>
      </w:r>
      <w:r>
        <w:t>ed</w:t>
      </w:r>
      <w:r w:rsidR="0016295F">
        <w:t xml:space="preserve"> for access when</w:t>
      </w:r>
      <w:r w:rsidR="00C92ED3">
        <w:t xml:space="preserve"> connect</w:t>
      </w:r>
      <w:r w:rsidR="0016295F">
        <w:t>ing</w:t>
      </w:r>
      <w:r w:rsidR="00790215">
        <w:t xml:space="preserve"> </w:t>
      </w:r>
      <w:r w:rsidR="004C039E">
        <w:t xml:space="preserve">remotely </w:t>
      </w:r>
      <w:r w:rsidR="00790215">
        <w:t xml:space="preserve">with others </w:t>
      </w:r>
      <w:r w:rsidR="004C039E">
        <w:t>for</w:t>
      </w:r>
      <w:r w:rsidR="00FB1187">
        <w:t xml:space="preserve"> </w:t>
      </w:r>
      <w:r w:rsidR="00BB4816">
        <w:t xml:space="preserve">a </w:t>
      </w:r>
      <w:r w:rsidR="00FB1187">
        <w:t xml:space="preserve">telemedicine appointment, </w:t>
      </w:r>
      <w:r w:rsidR="00BB4816">
        <w:t xml:space="preserve">virtual </w:t>
      </w:r>
      <w:r w:rsidR="00FB1187">
        <w:t>f</w:t>
      </w:r>
      <w:r w:rsidR="00BB4816">
        <w:t xml:space="preserve">amily </w:t>
      </w:r>
      <w:r w:rsidR="00790215">
        <w:t>visits,</w:t>
      </w:r>
      <w:r w:rsidR="0016295F">
        <w:t xml:space="preserve"> email or in case of </w:t>
      </w:r>
      <w:r w:rsidR="00EA1376">
        <w:t>emergency?</w:t>
      </w:r>
      <w:r w:rsidR="0016295F">
        <w:t xml:space="preserve"> </w:t>
      </w:r>
      <w:r w:rsidR="008B36FD">
        <w:t xml:space="preserve"> Possible solutions:</w:t>
      </w:r>
    </w:p>
    <w:p w14:paraId="7BF243CA" w14:textId="58971346" w:rsidR="00C92ED3" w:rsidRDefault="00D6784C" w:rsidP="00A8324A">
      <w:pPr>
        <w:pStyle w:val="ListParagraph"/>
        <w:numPr>
          <w:ilvl w:val="0"/>
          <w:numId w:val="19"/>
        </w:numPr>
      </w:pPr>
      <w:r>
        <w:t>Tablet or senior specific tablet</w:t>
      </w:r>
      <w:r w:rsidR="0016295F">
        <w:t>.</w:t>
      </w:r>
    </w:p>
    <w:p w14:paraId="181F8B81" w14:textId="77777777" w:rsidR="002957AD" w:rsidRDefault="002957AD" w:rsidP="00A8324A">
      <w:pPr>
        <w:pStyle w:val="ListParagraph"/>
        <w:numPr>
          <w:ilvl w:val="0"/>
          <w:numId w:val="19"/>
        </w:numPr>
      </w:pPr>
      <w:r>
        <w:t>Medical Alert</w:t>
      </w:r>
      <w:r w:rsidR="00A8324A">
        <w:t xml:space="preserve"> device</w:t>
      </w:r>
      <w:r w:rsidR="0016295F">
        <w:t>.</w:t>
      </w:r>
    </w:p>
    <w:p w14:paraId="0D3795BB" w14:textId="685B9A1B" w:rsidR="004C039E" w:rsidRDefault="00D6784C" w:rsidP="00A8324A">
      <w:pPr>
        <w:pStyle w:val="ListParagraph"/>
        <w:numPr>
          <w:ilvl w:val="0"/>
          <w:numId w:val="19"/>
        </w:numPr>
      </w:pPr>
      <w:r>
        <w:t>Emergency</w:t>
      </w:r>
      <w:r w:rsidR="004C039E">
        <w:t xml:space="preserve"> Alert </w:t>
      </w:r>
      <w:r>
        <w:t>(without service)</w:t>
      </w:r>
    </w:p>
    <w:p w14:paraId="2877CD73" w14:textId="1428346D" w:rsidR="00E00927" w:rsidRDefault="00C20749" w:rsidP="001E4276">
      <w:r>
        <w:t>Is assistance needed when using the phone</w:t>
      </w:r>
      <w:r w:rsidR="007E05CE">
        <w:t xml:space="preserve"> to place a call or hear or be heard on the phone</w:t>
      </w:r>
      <w:r>
        <w:t xml:space="preserve">? </w:t>
      </w:r>
    </w:p>
    <w:p w14:paraId="17117631" w14:textId="007158AE" w:rsidR="00C92ED3" w:rsidRDefault="007E59F8" w:rsidP="00CF0664">
      <w:pPr>
        <w:pStyle w:val="ListParagraph"/>
        <w:numPr>
          <w:ilvl w:val="0"/>
          <w:numId w:val="12"/>
        </w:numPr>
      </w:pPr>
      <w:r>
        <w:t>If not could they benefit from having one of these</w:t>
      </w:r>
      <w:r w:rsidR="008B36FD">
        <w:t xml:space="preserve"> possible solutions</w:t>
      </w:r>
      <w:r>
        <w:t>?</w:t>
      </w:r>
    </w:p>
    <w:p w14:paraId="2B6EE887" w14:textId="77777777" w:rsidR="007E05CE" w:rsidRDefault="00C92ED3" w:rsidP="007E05CE">
      <w:pPr>
        <w:pStyle w:val="ListParagraph"/>
        <w:numPr>
          <w:ilvl w:val="0"/>
          <w:numId w:val="25"/>
        </w:numPr>
        <w:rPr>
          <w:rStyle w:val="SubtitleChar"/>
        </w:rPr>
      </w:pPr>
      <w:r>
        <w:t>Adaptive Phone or accessories for a cell phone</w:t>
      </w:r>
      <w:r w:rsidR="007D5121">
        <w:t xml:space="preserve">. </w:t>
      </w:r>
      <w:r w:rsidR="007D5121" w:rsidRPr="0016295F">
        <w:rPr>
          <w:rStyle w:val="SubtitleChar"/>
        </w:rPr>
        <w:t>(</w:t>
      </w:r>
      <w:r w:rsidR="004A1413">
        <w:rPr>
          <w:rStyle w:val="SubtitleChar"/>
        </w:rPr>
        <w:t>If they have this need,</w:t>
      </w:r>
      <w:r w:rsidR="007D5121" w:rsidRPr="0016295F">
        <w:rPr>
          <w:rStyle w:val="SubtitleChar"/>
        </w:rPr>
        <w:t xml:space="preserve"> </w:t>
      </w:r>
      <w:r w:rsidR="004A1413">
        <w:rPr>
          <w:rStyle w:val="SubtitleChar"/>
        </w:rPr>
        <w:t xml:space="preserve">consider assisting the individual with </w:t>
      </w:r>
      <w:r w:rsidR="007D5121" w:rsidRPr="0016295F">
        <w:rPr>
          <w:rStyle w:val="SubtitleChar"/>
        </w:rPr>
        <w:t>apply</w:t>
      </w:r>
      <w:r w:rsidR="004A1413">
        <w:rPr>
          <w:rStyle w:val="SubtitleChar"/>
        </w:rPr>
        <w:t>ing</w:t>
      </w:r>
      <w:r w:rsidR="007D5121" w:rsidRPr="0016295F">
        <w:rPr>
          <w:rStyle w:val="SubtitleChar"/>
        </w:rPr>
        <w:t xml:space="preserve"> for the TAP for Telephone program at Missouri Assistive Technology</w:t>
      </w:r>
      <w:r w:rsidR="004A1413">
        <w:rPr>
          <w:rStyle w:val="SubtitleChar"/>
        </w:rPr>
        <w:t>.)</w:t>
      </w:r>
    </w:p>
    <w:p w14:paraId="65431CBD" w14:textId="07157167" w:rsidR="00790215" w:rsidRPr="008B36FD" w:rsidRDefault="00C20749" w:rsidP="008B36FD">
      <w:pPr>
        <w:pStyle w:val="NoSpacing"/>
        <w:rPr>
          <w:rStyle w:val="SubtitleChar"/>
          <w:b w:val="0"/>
          <w:i/>
          <w:spacing w:val="0"/>
          <w:sz w:val="22"/>
          <w:lang w:bidi="ar-SA"/>
        </w:rPr>
      </w:pPr>
      <w:r w:rsidRPr="008B36FD">
        <w:rPr>
          <w:rStyle w:val="SubtitleChar"/>
          <w:b w:val="0"/>
          <w:spacing w:val="0"/>
          <w:sz w:val="22"/>
          <w:lang w:bidi="ar-SA"/>
        </w:rPr>
        <w:t xml:space="preserve">Is assistance needed </w:t>
      </w:r>
      <w:r w:rsidR="00790215" w:rsidRPr="008B36FD">
        <w:rPr>
          <w:rStyle w:val="SubtitleChar"/>
          <w:b w:val="0"/>
          <w:spacing w:val="0"/>
          <w:sz w:val="22"/>
          <w:lang w:bidi="ar-SA"/>
        </w:rPr>
        <w:t>to hear the door bell, fire alarm or a bedside alarm?</w:t>
      </w:r>
      <w:r w:rsidR="008B36FD">
        <w:rPr>
          <w:rStyle w:val="SubtitleChar"/>
          <w:b w:val="0"/>
          <w:spacing w:val="0"/>
          <w:sz w:val="22"/>
          <w:lang w:bidi="ar-SA"/>
        </w:rPr>
        <w:t xml:space="preserve"> Here are possible solutions:</w:t>
      </w:r>
    </w:p>
    <w:p w14:paraId="791F5492" w14:textId="77777777" w:rsidR="00A05732" w:rsidRDefault="00A05732" w:rsidP="007D5121">
      <w:pPr>
        <w:pStyle w:val="ListParagraph"/>
        <w:numPr>
          <w:ilvl w:val="0"/>
          <w:numId w:val="25"/>
        </w:numPr>
      </w:pPr>
      <w:r>
        <w:t>Bed shaker for alarm</w:t>
      </w:r>
    </w:p>
    <w:p w14:paraId="41FC5296" w14:textId="1E98181E" w:rsidR="00A05732" w:rsidRDefault="00A05732" w:rsidP="007D5121">
      <w:pPr>
        <w:pStyle w:val="ListParagraph"/>
        <w:numPr>
          <w:ilvl w:val="0"/>
          <w:numId w:val="25"/>
        </w:numPr>
      </w:pPr>
      <w:r>
        <w:t>Fire alarm for the deaf</w:t>
      </w:r>
    </w:p>
    <w:p w14:paraId="4BE1FF21" w14:textId="1F386562" w:rsidR="00790215" w:rsidRDefault="00790215" w:rsidP="007D5121">
      <w:pPr>
        <w:pStyle w:val="ListParagraph"/>
        <w:numPr>
          <w:ilvl w:val="0"/>
          <w:numId w:val="25"/>
        </w:numPr>
      </w:pPr>
      <w:r>
        <w:t>Doorbell alerting device with a flasher.</w:t>
      </w:r>
    </w:p>
    <w:p w14:paraId="2B83349E" w14:textId="77777777" w:rsidR="008B36FD" w:rsidRDefault="008B36FD" w:rsidP="001E4276"/>
    <w:p w14:paraId="07F90D8D" w14:textId="75647FAE" w:rsidR="00C92ED3" w:rsidRDefault="00E00927" w:rsidP="001E4276">
      <w:r>
        <w:t>Do they have a n</w:t>
      </w:r>
      <w:r w:rsidR="00C92ED3">
        <w:t xml:space="preserve">eed for access to the </w:t>
      </w:r>
      <w:r w:rsidR="001E4276">
        <w:t>I</w:t>
      </w:r>
      <w:r w:rsidR="00C92ED3">
        <w:t>nternet using a computer</w:t>
      </w:r>
      <w:r>
        <w:t xml:space="preserve"> they own</w:t>
      </w:r>
      <w:r w:rsidR="00C92ED3">
        <w:t>?</w:t>
      </w:r>
      <w:r w:rsidR="00A05732">
        <w:t xml:space="preserve"> </w:t>
      </w:r>
      <w:r w:rsidR="008B36FD">
        <w:t>Consider these</w:t>
      </w:r>
      <w:r>
        <w:t>:</w:t>
      </w:r>
    </w:p>
    <w:p w14:paraId="78899184" w14:textId="77777777" w:rsidR="00C92ED3" w:rsidRDefault="0016295F" w:rsidP="0016295F">
      <w:pPr>
        <w:pStyle w:val="ListParagraph"/>
        <w:numPr>
          <w:ilvl w:val="0"/>
          <w:numId w:val="31"/>
        </w:numPr>
      </w:pPr>
      <w:r>
        <w:t>Adaptive mouse or keyboard</w:t>
      </w:r>
    </w:p>
    <w:p w14:paraId="50A0771A" w14:textId="77777777" w:rsidR="00C92ED3" w:rsidRDefault="0016295F" w:rsidP="0016295F">
      <w:pPr>
        <w:pStyle w:val="ListParagraph"/>
        <w:numPr>
          <w:ilvl w:val="0"/>
          <w:numId w:val="31"/>
        </w:numPr>
      </w:pPr>
      <w:r>
        <w:t>Enlarged monitor, Braille,</w:t>
      </w:r>
      <w:r w:rsidR="00F909B3">
        <w:t xml:space="preserve"> Voice activa</w:t>
      </w:r>
      <w:r>
        <w:t>ted software or a screen reader.</w:t>
      </w:r>
    </w:p>
    <w:p w14:paraId="37060DEB" w14:textId="77777777" w:rsidR="00304BB6" w:rsidRDefault="009D7136" w:rsidP="0016295F">
      <w:pPr>
        <w:pStyle w:val="ListParagraph"/>
        <w:numPr>
          <w:ilvl w:val="0"/>
          <w:numId w:val="31"/>
        </w:numPr>
      </w:pPr>
      <w:r>
        <w:t>Other AT for using a compu</w:t>
      </w:r>
      <w:r w:rsidR="0016295F">
        <w:t>ter or tablet.</w:t>
      </w:r>
    </w:p>
    <w:p w14:paraId="7E50B24E" w14:textId="29CDB619" w:rsidR="00304BB6" w:rsidRPr="0016295F" w:rsidRDefault="009D572C" w:rsidP="0016295F">
      <w:pPr>
        <w:pStyle w:val="Subtitle"/>
      </w:pPr>
      <w:r w:rsidRPr="0016295F">
        <w:t>(</w:t>
      </w:r>
      <w:r w:rsidR="004A1413" w:rsidRPr="0016295F">
        <w:t>If</w:t>
      </w:r>
      <w:r w:rsidRPr="0016295F">
        <w:t xml:space="preserve"> the</w:t>
      </w:r>
      <w:r w:rsidR="00F954A7">
        <w:t xml:space="preserve"> individual has a computer and needs adaptive computer equipment, </w:t>
      </w:r>
      <w:r w:rsidR="00790215">
        <w:t>consider helping them apply for</w:t>
      </w:r>
      <w:r w:rsidR="00304BB6" w:rsidRPr="0016295F">
        <w:t xml:space="preserve"> TAP for Internet a</w:t>
      </w:r>
      <w:r w:rsidR="00BB4816">
        <w:t>t Missouri Assistive Technology.</w:t>
      </w:r>
      <w:r w:rsidRPr="0016295F">
        <w:t>)</w:t>
      </w:r>
      <w:r w:rsidR="00E61D19">
        <w:t xml:space="preserve"> </w:t>
      </w:r>
    </w:p>
    <w:p w14:paraId="78D5548A" w14:textId="652EB4C2" w:rsidR="0016295F" w:rsidRDefault="0016295F" w:rsidP="00304BB6">
      <w:pPr>
        <w:ind w:left="360"/>
      </w:pPr>
      <w:r>
        <w:t xml:space="preserve">If the individual </w:t>
      </w:r>
      <w:r w:rsidR="007E05CE">
        <w:t xml:space="preserve">is non-verbal, </w:t>
      </w:r>
      <w:r w:rsidR="00F954A7">
        <w:t>consider consulting with a speech therapist about obtaining an AAC evaluation.  Funding</w:t>
      </w:r>
      <w:r w:rsidR="00BB4816">
        <w:t xml:space="preserve"> </w:t>
      </w:r>
      <w:r w:rsidR="00E61D19">
        <w:t xml:space="preserve">may be </w:t>
      </w:r>
      <w:r w:rsidR="00F954A7">
        <w:t xml:space="preserve">available through the </w:t>
      </w:r>
      <w:r w:rsidR="00BC5290">
        <w:t>individual’s</w:t>
      </w:r>
      <w:r w:rsidR="00F954A7">
        <w:t xml:space="preserve"> private or public </w:t>
      </w:r>
      <w:r>
        <w:t>insurance.</w:t>
      </w:r>
    </w:p>
    <w:p w14:paraId="2B193C3A" w14:textId="77777777" w:rsidR="002D5EDB" w:rsidRDefault="002D5EDB" w:rsidP="002D5EDB">
      <w:pPr>
        <w:pStyle w:val="Heading2"/>
      </w:pPr>
      <w:r>
        <w:t>Home Automation</w:t>
      </w:r>
    </w:p>
    <w:p w14:paraId="02284DEC" w14:textId="725290D2" w:rsidR="002D5EDB" w:rsidRDefault="00A90993" w:rsidP="001E4276">
      <w:r>
        <w:t xml:space="preserve">Is </w:t>
      </w:r>
      <w:r w:rsidR="00C20749">
        <w:t>assistance needed t</w:t>
      </w:r>
      <w:r>
        <w:t xml:space="preserve">o turn on </w:t>
      </w:r>
      <w:r w:rsidR="00C20749">
        <w:t xml:space="preserve">lights or </w:t>
      </w:r>
      <w:r>
        <w:t>appliances or connect with others through home automation?</w:t>
      </w:r>
      <w:r w:rsidR="00F954A7">
        <w:t xml:space="preserve">  Consider these options:</w:t>
      </w:r>
    </w:p>
    <w:p w14:paraId="03802BF1" w14:textId="7DB088C6" w:rsidR="00A90993" w:rsidRDefault="00E61D19" w:rsidP="00E61D19">
      <w:pPr>
        <w:pStyle w:val="ListParagraph"/>
        <w:numPr>
          <w:ilvl w:val="0"/>
          <w:numId w:val="19"/>
        </w:numPr>
      </w:pPr>
      <w:r>
        <w:t>Voice Assistant device</w:t>
      </w:r>
    </w:p>
    <w:p w14:paraId="672274D2" w14:textId="1A3F7F77" w:rsidR="00A90993" w:rsidRDefault="00E80618" w:rsidP="00A90993">
      <w:pPr>
        <w:pStyle w:val="ListParagraph"/>
        <w:numPr>
          <w:ilvl w:val="0"/>
          <w:numId w:val="19"/>
        </w:numPr>
      </w:pPr>
      <w:r>
        <w:t>Smart plu</w:t>
      </w:r>
      <w:r w:rsidR="00C20749">
        <w:t>g</w:t>
      </w:r>
      <w:r>
        <w:t>s for lights and small appliances</w:t>
      </w:r>
    </w:p>
    <w:p w14:paraId="2FE885F0" w14:textId="77777777" w:rsidR="00A90993" w:rsidRDefault="00A90993" w:rsidP="00A90993">
      <w:pPr>
        <w:pStyle w:val="ListParagraph"/>
        <w:numPr>
          <w:ilvl w:val="0"/>
          <w:numId w:val="19"/>
        </w:numPr>
      </w:pPr>
      <w:r>
        <w:t>Smart Thermostat</w:t>
      </w:r>
    </w:p>
    <w:p w14:paraId="031A6D08" w14:textId="39FA1AE9" w:rsidR="00A90993" w:rsidRPr="002D5EDB" w:rsidRDefault="00E61D19" w:rsidP="002D5EDB">
      <w:pPr>
        <w:pStyle w:val="ListParagraph"/>
        <w:numPr>
          <w:ilvl w:val="0"/>
          <w:numId w:val="19"/>
        </w:numPr>
      </w:pPr>
      <w:r>
        <w:t>Smart</w:t>
      </w:r>
      <w:r w:rsidR="00070447">
        <w:t xml:space="preserve"> door bell</w:t>
      </w:r>
    </w:p>
    <w:p w14:paraId="27D58980" w14:textId="77777777" w:rsidR="00CF5EB8" w:rsidRDefault="00CF5EB8" w:rsidP="00E61D19">
      <w:pPr>
        <w:pStyle w:val="Heading2"/>
      </w:pPr>
      <w:r>
        <w:t>Mobility</w:t>
      </w:r>
    </w:p>
    <w:p w14:paraId="56C0D910" w14:textId="1D822F11" w:rsidR="00CF5EB8" w:rsidRDefault="00CF5EB8" w:rsidP="004F3020">
      <w:r>
        <w:t xml:space="preserve">Is the individual successfully </w:t>
      </w:r>
      <w:r w:rsidR="00F954A7">
        <w:t>using a mobility aid</w:t>
      </w:r>
      <w:r>
        <w:t xml:space="preserve"> such as a walker, </w:t>
      </w:r>
      <w:proofErr w:type="spellStart"/>
      <w:r>
        <w:t>rollator</w:t>
      </w:r>
      <w:proofErr w:type="spellEnd"/>
      <w:r>
        <w:t xml:space="preserve"> or wheelchair?</w:t>
      </w:r>
      <w:r w:rsidR="004F3020">
        <w:t xml:space="preserve">   </w:t>
      </w:r>
      <w:r>
        <w:t>When they leave the nursing home, will this device leave with them?</w:t>
      </w:r>
      <w:r w:rsidR="00A8324A">
        <w:t xml:space="preserve">  </w:t>
      </w:r>
    </w:p>
    <w:p w14:paraId="3F540C2F" w14:textId="77777777" w:rsidR="00E80618" w:rsidRDefault="00331BA7" w:rsidP="00A8324A">
      <w:pPr>
        <w:pStyle w:val="ListParagraph"/>
        <w:numPr>
          <w:ilvl w:val="1"/>
          <w:numId w:val="8"/>
        </w:numPr>
      </w:pPr>
      <w:r>
        <w:t>If</w:t>
      </w:r>
      <w:r w:rsidR="00E80618">
        <w:t xml:space="preserve"> not, does the individual need one of these?</w:t>
      </w:r>
    </w:p>
    <w:p w14:paraId="16644AF5" w14:textId="77777777" w:rsidR="006405C3" w:rsidRDefault="006405C3" w:rsidP="00E80618">
      <w:pPr>
        <w:pStyle w:val="ListParagraph"/>
        <w:numPr>
          <w:ilvl w:val="2"/>
          <w:numId w:val="8"/>
        </w:numPr>
      </w:pPr>
      <w:r>
        <w:t xml:space="preserve"> cane, </w:t>
      </w:r>
      <w:proofErr w:type="spellStart"/>
      <w:r>
        <w:t>rollator</w:t>
      </w:r>
      <w:proofErr w:type="spellEnd"/>
      <w:r>
        <w:t>, wa</w:t>
      </w:r>
      <w:r w:rsidR="00E80618">
        <w:t>lker, scooter or power wheelchair</w:t>
      </w:r>
    </w:p>
    <w:p w14:paraId="27E9B3F3" w14:textId="16D2F170" w:rsidR="00CF5EB8" w:rsidRPr="004F3020" w:rsidRDefault="00CF5EB8" w:rsidP="00CF5EB8">
      <w:pPr>
        <w:rPr>
          <w:b/>
        </w:rPr>
      </w:pPr>
      <w:r w:rsidRPr="00CF5EB8">
        <w:rPr>
          <w:b/>
        </w:rPr>
        <w:t xml:space="preserve">If the individual is in need of a wheelchair, request this though the insurance </w:t>
      </w:r>
      <w:r w:rsidR="001E4276">
        <w:rPr>
          <w:b/>
        </w:rPr>
        <w:t>provider</w:t>
      </w:r>
      <w:r w:rsidR="00E80618">
        <w:rPr>
          <w:b/>
        </w:rPr>
        <w:t xml:space="preserve">, as it </w:t>
      </w:r>
      <w:r w:rsidR="00F954A7">
        <w:rPr>
          <w:b/>
        </w:rPr>
        <w:t>may be funded through the individual’s private or public insurance plan</w:t>
      </w:r>
      <w:r w:rsidR="00E80618">
        <w:rPr>
          <w:b/>
        </w:rPr>
        <w:t>.</w:t>
      </w:r>
    </w:p>
    <w:p w14:paraId="4BA94B57" w14:textId="46AC359B" w:rsidR="00BF5796" w:rsidRPr="00BF5796" w:rsidRDefault="00BF5796" w:rsidP="00BF5796">
      <w:pPr>
        <w:pStyle w:val="Heading2"/>
      </w:pPr>
      <w:r>
        <w:t>Sit to Stand</w:t>
      </w:r>
      <w:r w:rsidR="004F3020">
        <w:t xml:space="preserve"> or </w:t>
      </w:r>
      <w:r w:rsidR="009824CF">
        <w:t>Transferring</w:t>
      </w:r>
    </w:p>
    <w:p w14:paraId="38BC2F2F" w14:textId="48807779" w:rsidR="003B7CC9" w:rsidRDefault="003B7CC9" w:rsidP="009824CF">
      <w:pPr>
        <w:pStyle w:val="ListParagraph"/>
        <w:numPr>
          <w:ilvl w:val="0"/>
          <w:numId w:val="14"/>
        </w:numPr>
      </w:pPr>
      <w:r>
        <w:t xml:space="preserve">Before leaving the Nursing home, </w:t>
      </w:r>
      <w:r w:rsidR="001E4276">
        <w:t>identify</w:t>
      </w:r>
      <w:r w:rsidR="00E00927">
        <w:t xml:space="preserve"> </w:t>
      </w:r>
      <w:r w:rsidR="00A96A7C">
        <w:t>how this individual accomplishes</w:t>
      </w:r>
      <w:r>
        <w:t xml:space="preserve"> sit to stand functions</w:t>
      </w:r>
      <w:r w:rsidR="001E4276">
        <w:t>. What makes this successful for them?</w:t>
      </w:r>
    </w:p>
    <w:p w14:paraId="266AEB1A" w14:textId="77777777" w:rsidR="007D6AF9" w:rsidRDefault="007D6AF9" w:rsidP="003317DF"/>
    <w:p w14:paraId="6ECA13CB" w14:textId="704B6954" w:rsidR="009D7136" w:rsidRDefault="00CC231E" w:rsidP="009824CF">
      <w:pPr>
        <w:pStyle w:val="ListParagraph"/>
        <w:numPr>
          <w:ilvl w:val="0"/>
          <w:numId w:val="14"/>
        </w:numPr>
      </w:pPr>
      <w:r>
        <w:t>Does the individual have difficulty getti</w:t>
      </w:r>
      <w:r w:rsidR="00A96A7C">
        <w:t>ng out of a chair or couch</w:t>
      </w:r>
      <w:r>
        <w:t>?</w:t>
      </w:r>
    </w:p>
    <w:p w14:paraId="59663A4C" w14:textId="77777777" w:rsidR="009824CF" w:rsidRDefault="009824CF" w:rsidP="00CC231E">
      <w:pPr>
        <w:pStyle w:val="ListParagraph"/>
        <w:numPr>
          <w:ilvl w:val="0"/>
          <w:numId w:val="20"/>
        </w:numPr>
      </w:pPr>
      <w:r>
        <w:t xml:space="preserve">Find the right </w:t>
      </w:r>
      <w:r w:rsidR="00CC231E">
        <w:t>seat height</w:t>
      </w:r>
      <w:r>
        <w:t>.  To do this answer the following:</w:t>
      </w:r>
    </w:p>
    <w:p w14:paraId="2B23B075" w14:textId="432F4320" w:rsidR="00EA1376" w:rsidRDefault="00EA1376" w:rsidP="00F954A7">
      <w:pPr>
        <w:pStyle w:val="ListParagraph"/>
        <w:numPr>
          <w:ilvl w:val="1"/>
          <w:numId w:val="9"/>
        </w:numPr>
      </w:pPr>
      <w:r>
        <w:t>What is the length of the person’s lower leg from foot to back of knee when sitting?</w:t>
      </w:r>
      <w:r w:rsidR="00F954A7">
        <w:t xml:space="preserve">  </w:t>
      </w:r>
      <w:r>
        <w:t>This is the natural seating height.</w:t>
      </w:r>
    </w:p>
    <w:p w14:paraId="13354E3A" w14:textId="1DA03128" w:rsidR="00EA1376" w:rsidRDefault="00EA1376" w:rsidP="00EA1376">
      <w:pPr>
        <w:pStyle w:val="ListParagraph"/>
        <w:numPr>
          <w:ilvl w:val="2"/>
          <w:numId w:val="9"/>
        </w:numPr>
      </w:pPr>
      <w:r>
        <w:t xml:space="preserve">Record </w:t>
      </w:r>
      <w:r w:rsidR="001E4276">
        <w:t xml:space="preserve">Natural </w:t>
      </w:r>
      <w:r>
        <w:t xml:space="preserve">Seat height  ________ Inches </w:t>
      </w:r>
    </w:p>
    <w:p w14:paraId="41D750A6" w14:textId="6AC6B92F" w:rsidR="0030553E" w:rsidRDefault="00EA1376" w:rsidP="00CC231E">
      <w:pPr>
        <w:pStyle w:val="ListParagraph"/>
        <w:numPr>
          <w:ilvl w:val="1"/>
          <w:numId w:val="9"/>
        </w:numPr>
      </w:pPr>
      <w:r>
        <w:lastRenderedPageBreak/>
        <w:t>Measure</w:t>
      </w:r>
      <w:r w:rsidR="005160F8">
        <w:t xml:space="preserve"> the height of the seat</w:t>
      </w:r>
      <w:r w:rsidR="009824CF">
        <w:t xml:space="preserve"> or bed the individual easily ge</w:t>
      </w:r>
      <w:r w:rsidR="005160F8">
        <w:t>t o</w:t>
      </w:r>
      <w:r w:rsidR="00C20749">
        <w:t>n and off of</w:t>
      </w:r>
      <w:r>
        <w:t xml:space="preserve">, </w:t>
      </w:r>
      <w:r w:rsidR="005160F8">
        <w:t>without assistance</w:t>
      </w:r>
      <w:r>
        <w:t xml:space="preserve">.  </w:t>
      </w:r>
      <w:r w:rsidR="00C20749">
        <w:t>This is adjusted seat height.</w:t>
      </w:r>
    </w:p>
    <w:p w14:paraId="5BCAEAC0" w14:textId="35C8A3EA" w:rsidR="00EA1376" w:rsidRDefault="00EA1376" w:rsidP="00EA1376">
      <w:pPr>
        <w:pStyle w:val="ListParagraph"/>
        <w:numPr>
          <w:ilvl w:val="2"/>
          <w:numId w:val="9"/>
        </w:numPr>
      </w:pPr>
      <w:r>
        <w:t xml:space="preserve">Record </w:t>
      </w:r>
      <w:r w:rsidR="001E4276">
        <w:t>Adjusted</w:t>
      </w:r>
      <w:r>
        <w:t xml:space="preserve"> seat height   _______ Inches.   (If this is higher than the natural seat height and the feet are supported when seated, conside</w:t>
      </w:r>
      <w:r w:rsidRPr="00C20749">
        <w:t xml:space="preserve">r </w:t>
      </w:r>
      <w:r w:rsidR="006C7E41" w:rsidRPr="00C20749">
        <w:rPr>
          <w:bCs/>
        </w:rPr>
        <w:t>working with the</w:t>
      </w:r>
      <w:r w:rsidRPr="00C20749">
        <w:rPr>
          <w:bCs/>
        </w:rPr>
        <w:t xml:space="preserve"> higher seat height</w:t>
      </w:r>
      <w:r w:rsidRPr="00C20749">
        <w:t>.)</w:t>
      </w:r>
    </w:p>
    <w:p w14:paraId="6A01A42A" w14:textId="7443FD97" w:rsidR="005160F8" w:rsidRDefault="006765C4" w:rsidP="00CC231E">
      <w:pPr>
        <w:pStyle w:val="ListParagraph"/>
        <w:numPr>
          <w:ilvl w:val="0"/>
          <w:numId w:val="9"/>
        </w:numPr>
      </w:pPr>
      <w:r>
        <w:t>Can the home furniture be modified to</w:t>
      </w:r>
      <w:r w:rsidR="00A96A7C">
        <w:t xml:space="preserve"> the identified</w:t>
      </w:r>
      <w:r w:rsidR="00EA1376">
        <w:t xml:space="preserve"> seat </w:t>
      </w:r>
      <w:r>
        <w:t>height</w:t>
      </w:r>
      <w:r w:rsidR="00036053">
        <w:t xml:space="preserve">?  </w:t>
      </w:r>
      <w:r w:rsidR="00F954A7">
        <w:t>If not, consider these options:</w:t>
      </w:r>
    </w:p>
    <w:p w14:paraId="5C03C65C" w14:textId="2051450C" w:rsidR="00036053" w:rsidRDefault="005254C4" w:rsidP="009824CF">
      <w:pPr>
        <w:pStyle w:val="ListParagraph"/>
        <w:numPr>
          <w:ilvl w:val="1"/>
          <w:numId w:val="9"/>
        </w:numPr>
      </w:pPr>
      <w:r>
        <w:t xml:space="preserve">Add a wheelchair cushion to a </w:t>
      </w:r>
      <w:r w:rsidR="006765C4">
        <w:t>l</w:t>
      </w:r>
      <w:r w:rsidR="00036053">
        <w:t xml:space="preserve">ow chair </w:t>
      </w:r>
      <w:r w:rsidR="00163693">
        <w:t xml:space="preserve">or couch </w:t>
      </w:r>
      <w:r>
        <w:t>at home.</w:t>
      </w:r>
      <w:r w:rsidR="00163693">
        <w:t xml:space="preserve"> </w:t>
      </w:r>
    </w:p>
    <w:p w14:paraId="17DD8EDE" w14:textId="5DA2B47F" w:rsidR="00E41A8B" w:rsidRDefault="005254C4" w:rsidP="00E41A8B">
      <w:pPr>
        <w:pStyle w:val="ListParagraph"/>
        <w:numPr>
          <w:ilvl w:val="1"/>
          <w:numId w:val="9"/>
        </w:numPr>
      </w:pPr>
      <w:r>
        <w:t>Add</w:t>
      </w:r>
      <w:r w:rsidR="00036053">
        <w:t xml:space="preserve"> </w:t>
      </w:r>
      <w:r w:rsidR="006765C4">
        <w:t>feet risers or</w:t>
      </w:r>
      <w:r w:rsidR="00CC231E">
        <w:t xml:space="preserve"> </w:t>
      </w:r>
      <w:r w:rsidR="006765C4">
        <w:t>mount a</w:t>
      </w:r>
      <w:r w:rsidR="00163693">
        <w:t xml:space="preserve"> </w:t>
      </w:r>
      <w:r w:rsidR="00036053">
        <w:t>platform</w:t>
      </w:r>
      <w:r>
        <w:t xml:space="preserve"> </w:t>
      </w:r>
      <w:r w:rsidR="00163693">
        <w:t>to the legs</w:t>
      </w:r>
      <w:r w:rsidR="00036053">
        <w:t xml:space="preserve"> </w:t>
      </w:r>
      <w:r w:rsidR="00E80618">
        <w:t>of a chair or couch</w:t>
      </w:r>
      <w:r>
        <w:t>.</w:t>
      </w:r>
    </w:p>
    <w:p w14:paraId="29BE8D27" w14:textId="77777777" w:rsidR="00163693" w:rsidRDefault="00163693" w:rsidP="00163693">
      <w:pPr>
        <w:pStyle w:val="ListParagraph"/>
        <w:ind w:left="1800"/>
      </w:pPr>
    </w:p>
    <w:p w14:paraId="0E39D4FB" w14:textId="6EA40EC5" w:rsidR="00EE6331" w:rsidRPr="00EE6331" w:rsidRDefault="0030553E" w:rsidP="00EE6331">
      <w:pPr>
        <w:pStyle w:val="ListParagraph"/>
        <w:numPr>
          <w:ilvl w:val="0"/>
          <w:numId w:val="14"/>
        </w:numPr>
        <w:rPr>
          <w:szCs w:val="24"/>
        </w:rPr>
      </w:pPr>
      <w:r>
        <w:rPr>
          <w:szCs w:val="24"/>
        </w:rPr>
        <w:t>Could the individual</w:t>
      </w:r>
      <w:r w:rsidR="00036053">
        <w:rPr>
          <w:szCs w:val="24"/>
        </w:rPr>
        <w:t xml:space="preserve"> benefit form a</w:t>
      </w:r>
      <w:r w:rsidR="00B94243" w:rsidRPr="009D7136">
        <w:rPr>
          <w:szCs w:val="24"/>
        </w:rPr>
        <w:t xml:space="preserve"> support </w:t>
      </w:r>
      <w:r w:rsidR="00036053">
        <w:rPr>
          <w:szCs w:val="24"/>
        </w:rPr>
        <w:t xml:space="preserve">device </w:t>
      </w:r>
      <w:r w:rsidR="00E80618">
        <w:rPr>
          <w:szCs w:val="24"/>
        </w:rPr>
        <w:t xml:space="preserve">to move between </w:t>
      </w:r>
      <w:r w:rsidR="001B3B7F">
        <w:rPr>
          <w:szCs w:val="24"/>
        </w:rPr>
        <w:t xml:space="preserve">a </w:t>
      </w:r>
      <w:r w:rsidR="00E80618">
        <w:rPr>
          <w:szCs w:val="24"/>
        </w:rPr>
        <w:t xml:space="preserve">standing and </w:t>
      </w:r>
      <w:r w:rsidR="001B3B7F">
        <w:rPr>
          <w:szCs w:val="24"/>
        </w:rPr>
        <w:t xml:space="preserve">a </w:t>
      </w:r>
      <w:r w:rsidR="00E80618">
        <w:rPr>
          <w:szCs w:val="24"/>
        </w:rPr>
        <w:t>seated</w:t>
      </w:r>
      <w:r w:rsidR="00B94243" w:rsidRPr="009D7136">
        <w:rPr>
          <w:szCs w:val="24"/>
        </w:rPr>
        <w:t xml:space="preserve"> position?</w:t>
      </w:r>
      <w:r w:rsidR="006765C4">
        <w:rPr>
          <w:szCs w:val="24"/>
        </w:rPr>
        <w:t xml:space="preserve"> </w:t>
      </w:r>
      <w:r w:rsidR="00F954A7">
        <w:rPr>
          <w:szCs w:val="24"/>
        </w:rPr>
        <w:t>If so, these are possible solutions:</w:t>
      </w:r>
    </w:p>
    <w:p w14:paraId="116985B7" w14:textId="7199D1B0" w:rsidR="001B3B7F" w:rsidRDefault="0027228D" w:rsidP="001B3B7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Add a t</w:t>
      </w:r>
      <w:r w:rsidR="001B3B7F">
        <w:rPr>
          <w:szCs w:val="24"/>
        </w:rPr>
        <w:t>ransfer boa</w:t>
      </w:r>
      <w:r w:rsidR="00C20749">
        <w:rPr>
          <w:szCs w:val="24"/>
        </w:rPr>
        <w:t>rd to use from furniture</w:t>
      </w:r>
      <w:r w:rsidR="006765C4">
        <w:rPr>
          <w:szCs w:val="24"/>
        </w:rPr>
        <w:t xml:space="preserve"> to wheelchair</w:t>
      </w:r>
    </w:p>
    <w:p w14:paraId="61A0BEC7" w14:textId="74BE7BD9" w:rsidR="001B3B7F" w:rsidRPr="00EA1376" w:rsidRDefault="006765C4" w:rsidP="001B3B7F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A</w:t>
      </w:r>
      <w:r w:rsidR="0027228D">
        <w:rPr>
          <w:szCs w:val="24"/>
        </w:rPr>
        <w:t>dd a</w:t>
      </w:r>
      <w:r w:rsidR="001B3B7F">
        <w:rPr>
          <w:szCs w:val="24"/>
        </w:rPr>
        <w:t xml:space="preserve"> stand</w:t>
      </w:r>
      <w:r>
        <w:rPr>
          <w:szCs w:val="24"/>
        </w:rPr>
        <w:t xml:space="preserve"> up</w:t>
      </w:r>
      <w:r w:rsidR="001B3B7F">
        <w:rPr>
          <w:szCs w:val="24"/>
        </w:rPr>
        <w:t xml:space="preserve"> frame</w:t>
      </w:r>
      <w:r>
        <w:rPr>
          <w:szCs w:val="24"/>
        </w:rPr>
        <w:t>.  (This device is</w:t>
      </w:r>
      <w:r w:rsidR="001B3B7F">
        <w:rPr>
          <w:szCs w:val="24"/>
        </w:rPr>
        <w:t xml:space="preserve"> </w:t>
      </w:r>
      <w:r>
        <w:rPr>
          <w:szCs w:val="24"/>
        </w:rPr>
        <w:t>placed before them to stand.)</w:t>
      </w:r>
    </w:p>
    <w:p w14:paraId="17A1FFAF" w14:textId="4610B47F" w:rsidR="006765C4" w:rsidRDefault="0027228D" w:rsidP="00EE6331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Add an u</w:t>
      </w:r>
      <w:r w:rsidR="005F0375">
        <w:rPr>
          <w:szCs w:val="24"/>
        </w:rPr>
        <w:t>plift seat devic</w:t>
      </w:r>
      <w:r w:rsidR="00EE6331">
        <w:rPr>
          <w:szCs w:val="24"/>
        </w:rPr>
        <w:t xml:space="preserve">e </w:t>
      </w:r>
      <w:r w:rsidR="006765C4">
        <w:rPr>
          <w:szCs w:val="24"/>
        </w:rPr>
        <w:t xml:space="preserve">placed </w:t>
      </w:r>
      <w:r w:rsidR="00EE6331">
        <w:rPr>
          <w:szCs w:val="24"/>
        </w:rPr>
        <w:t>on top of the current chair</w:t>
      </w:r>
      <w:r w:rsidR="006765C4">
        <w:rPr>
          <w:szCs w:val="24"/>
        </w:rPr>
        <w:t>.</w:t>
      </w:r>
      <w:r w:rsidR="00C20749">
        <w:rPr>
          <w:szCs w:val="24"/>
        </w:rPr>
        <w:t xml:space="preserve"> (This is placed under them.)</w:t>
      </w:r>
    </w:p>
    <w:p w14:paraId="5BAC636B" w14:textId="0C532BAF" w:rsidR="00EE6331" w:rsidRDefault="006765C4" w:rsidP="00EE6331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Add</w:t>
      </w:r>
      <w:r w:rsidR="00E61D19">
        <w:rPr>
          <w:szCs w:val="24"/>
        </w:rPr>
        <w:t xml:space="preserve"> a wheelchair o</w:t>
      </w:r>
      <w:r w:rsidR="001B3B7F">
        <w:rPr>
          <w:szCs w:val="24"/>
        </w:rPr>
        <w:t xml:space="preserve">r gel cushion to </w:t>
      </w:r>
      <w:r>
        <w:rPr>
          <w:szCs w:val="24"/>
        </w:rPr>
        <w:t>the seat.</w:t>
      </w:r>
    </w:p>
    <w:p w14:paraId="7F6EEF96" w14:textId="5CAD3631" w:rsidR="00EE6331" w:rsidRPr="00E41A8B" w:rsidRDefault="006765C4" w:rsidP="00EE6331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Mount</w:t>
      </w:r>
      <w:r w:rsidR="001B3B7F">
        <w:rPr>
          <w:szCs w:val="24"/>
        </w:rPr>
        <w:t xml:space="preserve"> </w:t>
      </w:r>
      <w:r w:rsidR="00EE6331" w:rsidRPr="00E41A8B">
        <w:rPr>
          <w:szCs w:val="24"/>
        </w:rPr>
        <w:t xml:space="preserve">platform or </w:t>
      </w:r>
      <w:r w:rsidR="001B3B7F">
        <w:rPr>
          <w:szCs w:val="24"/>
        </w:rPr>
        <w:t xml:space="preserve">leg </w:t>
      </w:r>
      <w:r w:rsidR="00EE6331" w:rsidRPr="00E41A8B">
        <w:rPr>
          <w:szCs w:val="24"/>
        </w:rPr>
        <w:t>risers under furniture legs</w:t>
      </w:r>
      <w:r>
        <w:rPr>
          <w:szCs w:val="24"/>
        </w:rPr>
        <w:t>.</w:t>
      </w:r>
    </w:p>
    <w:p w14:paraId="5DEA4706" w14:textId="63BF5CBE" w:rsidR="00EE6331" w:rsidRPr="00E41A8B" w:rsidRDefault="006765C4" w:rsidP="00EE6331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Add a</w:t>
      </w:r>
      <w:r w:rsidR="00EE6331" w:rsidRPr="00E41A8B">
        <w:rPr>
          <w:szCs w:val="24"/>
        </w:rPr>
        <w:t xml:space="preserve"> chair rail to</w:t>
      </w:r>
      <w:r>
        <w:rPr>
          <w:szCs w:val="24"/>
        </w:rPr>
        <w:t xml:space="preserve"> improve access to sit to stand.</w:t>
      </w:r>
      <w:r w:rsidR="00C20749">
        <w:rPr>
          <w:szCs w:val="24"/>
        </w:rPr>
        <w:t xml:space="preserve"> (This is placed to one side.)</w:t>
      </w:r>
      <w:r w:rsidR="00EE6331" w:rsidRPr="00E41A8B">
        <w:rPr>
          <w:szCs w:val="24"/>
        </w:rPr>
        <w:t xml:space="preserve"> </w:t>
      </w:r>
    </w:p>
    <w:p w14:paraId="2980E71B" w14:textId="3F55C83B" w:rsidR="00EE6331" w:rsidRPr="006765C4" w:rsidRDefault="006765C4" w:rsidP="006765C4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I</w:t>
      </w:r>
      <w:r w:rsidR="00EE6331" w:rsidRPr="006765C4">
        <w:rPr>
          <w:szCs w:val="24"/>
        </w:rPr>
        <w:t xml:space="preserve">nstall </w:t>
      </w:r>
      <w:r>
        <w:rPr>
          <w:szCs w:val="24"/>
        </w:rPr>
        <w:t xml:space="preserve">a </w:t>
      </w:r>
      <w:r w:rsidR="00EE6331" w:rsidRPr="006765C4">
        <w:rPr>
          <w:szCs w:val="24"/>
        </w:rPr>
        <w:t>vertical p</w:t>
      </w:r>
      <w:r>
        <w:rPr>
          <w:szCs w:val="24"/>
        </w:rPr>
        <w:t>ole adjacent to chair and sofa.</w:t>
      </w:r>
      <w:r w:rsidR="00C20749">
        <w:rPr>
          <w:szCs w:val="24"/>
        </w:rPr>
        <w:t xml:space="preserve"> </w:t>
      </w:r>
    </w:p>
    <w:p w14:paraId="221A8BE6" w14:textId="73621195" w:rsidR="00CC231E" w:rsidRDefault="00CC231E" w:rsidP="00EA1376">
      <w:pPr>
        <w:ind w:left="720"/>
        <w:rPr>
          <w:szCs w:val="24"/>
        </w:rPr>
      </w:pPr>
      <w:r>
        <w:t xml:space="preserve">If options from 1 - 3 do not fit the need, explain further what functional abilities the individual has for sit to stand transitions?   Please </w:t>
      </w:r>
      <w:r w:rsidR="001B3B7F">
        <w:t>specify</w:t>
      </w:r>
      <w:r w:rsidRPr="00EA1376">
        <w:rPr>
          <w:szCs w:val="24"/>
        </w:rPr>
        <w:t xml:space="preserve"> trunk balance, leg strength, and upper body strength </w:t>
      </w:r>
      <w:r w:rsidR="00DA23B5">
        <w:rPr>
          <w:szCs w:val="24"/>
        </w:rPr>
        <w:t xml:space="preserve">on the </w:t>
      </w:r>
      <w:r w:rsidR="00751EDB">
        <w:rPr>
          <w:szCs w:val="24"/>
        </w:rPr>
        <w:t>Show-Me Home</w:t>
      </w:r>
      <w:r w:rsidR="001B3B7F">
        <w:rPr>
          <w:szCs w:val="24"/>
        </w:rPr>
        <w:t xml:space="preserve"> AT Funding </w:t>
      </w:r>
      <w:r w:rsidR="00DA23B5">
        <w:rPr>
          <w:szCs w:val="24"/>
        </w:rPr>
        <w:t>Intake Form</w:t>
      </w:r>
      <w:r w:rsidRPr="00EA1376">
        <w:rPr>
          <w:szCs w:val="24"/>
        </w:rPr>
        <w:t>.</w:t>
      </w:r>
    </w:p>
    <w:p w14:paraId="662A202B" w14:textId="0BB7B88F" w:rsidR="0030553E" w:rsidRPr="00EE6331" w:rsidRDefault="0030553E" w:rsidP="00EE6331">
      <w:pPr>
        <w:pStyle w:val="ListParagraph"/>
        <w:numPr>
          <w:ilvl w:val="0"/>
          <w:numId w:val="32"/>
        </w:numPr>
        <w:rPr>
          <w:szCs w:val="24"/>
        </w:rPr>
      </w:pPr>
      <w:r w:rsidRPr="00EE6331">
        <w:rPr>
          <w:szCs w:val="24"/>
        </w:rPr>
        <w:t xml:space="preserve">Would the individual benefit from a power lift chair?  </w:t>
      </w:r>
      <w:r w:rsidR="00EE6331">
        <w:rPr>
          <w:b/>
          <w:szCs w:val="24"/>
        </w:rPr>
        <w:t xml:space="preserve">The AT devices or solutions </w:t>
      </w:r>
      <w:r w:rsidR="001B3B7F">
        <w:rPr>
          <w:b/>
          <w:szCs w:val="24"/>
        </w:rPr>
        <w:t xml:space="preserve">stated </w:t>
      </w:r>
      <w:r w:rsidR="00EE6331">
        <w:rPr>
          <w:b/>
          <w:szCs w:val="24"/>
        </w:rPr>
        <w:t>in 1 – 3</w:t>
      </w:r>
      <w:r w:rsidRPr="00EE6331">
        <w:rPr>
          <w:b/>
          <w:szCs w:val="24"/>
        </w:rPr>
        <w:t xml:space="preserve"> </w:t>
      </w:r>
      <w:r w:rsidR="00DB1BC2">
        <w:rPr>
          <w:b/>
          <w:szCs w:val="24"/>
        </w:rPr>
        <w:t>must</w:t>
      </w:r>
      <w:r w:rsidRPr="00EE6331">
        <w:rPr>
          <w:b/>
          <w:szCs w:val="24"/>
        </w:rPr>
        <w:t xml:space="preserve"> be considered </w:t>
      </w:r>
      <w:r w:rsidR="0027228D">
        <w:rPr>
          <w:b/>
          <w:szCs w:val="24"/>
        </w:rPr>
        <w:t>before requesting a power lift r</w:t>
      </w:r>
      <w:r w:rsidRPr="00EE6331">
        <w:rPr>
          <w:b/>
          <w:szCs w:val="24"/>
        </w:rPr>
        <w:t>ecliner</w:t>
      </w:r>
      <w:r w:rsidR="00DB1BC2">
        <w:rPr>
          <w:b/>
          <w:szCs w:val="24"/>
        </w:rPr>
        <w:t>.</w:t>
      </w:r>
      <w:r w:rsidR="001B3B7F">
        <w:rPr>
          <w:b/>
          <w:szCs w:val="24"/>
        </w:rPr>
        <w:t xml:space="preserve">  Explain why this is</w:t>
      </w:r>
      <w:r w:rsidR="0027228D">
        <w:rPr>
          <w:b/>
          <w:szCs w:val="24"/>
        </w:rPr>
        <w:t xml:space="preserve"> the only option in the </w:t>
      </w:r>
      <w:r w:rsidR="00751EDB">
        <w:rPr>
          <w:b/>
          <w:szCs w:val="24"/>
        </w:rPr>
        <w:t>Show-Me Home</w:t>
      </w:r>
      <w:r w:rsidR="0027228D">
        <w:rPr>
          <w:b/>
          <w:szCs w:val="24"/>
        </w:rPr>
        <w:t xml:space="preserve"> AT F</w:t>
      </w:r>
      <w:r w:rsidR="001B3B7F">
        <w:rPr>
          <w:b/>
          <w:szCs w:val="24"/>
        </w:rPr>
        <w:t>unding Intake Form.</w:t>
      </w:r>
    </w:p>
    <w:p w14:paraId="7920FC51" w14:textId="77777777" w:rsidR="00036053" w:rsidRPr="0030553E" w:rsidRDefault="00036053" w:rsidP="00BC5B95">
      <w:pPr>
        <w:pStyle w:val="ListParagraph"/>
        <w:ind w:left="1440"/>
        <w:rPr>
          <w:szCs w:val="24"/>
        </w:rPr>
      </w:pPr>
    </w:p>
    <w:p w14:paraId="017CA272" w14:textId="00F4A872" w:rsidR="005160F8" w:rsidRPr="00DB1BC2" w:rsidRDefault="00F40B80" w:rsidP="00DB1BC2">
      <w:pPr>
        <w:pStyle w:val="ListParagraph"/>
        <w:numPr>
          <w:ilvl w:val="0"/>
          <w:numId w:val="14"/>
        </w:numPr>
        <w:rPr>
          <w:szCs w:val="24"/>
        </w:rPr>
      </w:pPr>
      <w:r w:rsidRPr="00DB1BC2">
        <w:rPr>
          <w:szCs w:val="24"/>
        </w:rPr>
        <w:t>Is the individual able to get into and out of the bed?</w:t>
      </w:r>
      <w:r w:rsidR="00DB1BC2">
        <w:rPr>
          <w:szCs w:val="24"/>
        </w:rPr>
        <w:t xml:space="preserve"> </w:t>
      </w:r>
      <w:r w:rsidR="00F954A7">
        <w:rPr>
          <w:szCs w:val="24"/>
        </w:rPr>
        <w:t xml:space="preserve">Consider </w:t>
      </w:r>
      <w:r w:rsidR="00DB1BC2">
        <w:rPr>
          <w:szCs w:val="24"/>
        </w:rPr>
        <w:t>AT in this area</w:t>
      </w:r>
      <w:r w:rsidR="00F954A7">
        <w:rPr>
          <w:szCs w:val="24"/>
        </w:rPr>
        <w:t xml:space="preserve"> such as: </w:t>
      </w:r>
    </w:p>
    <w:p w14:paraId="25709C00" w14:textId="638DB51A" w:rsidR="009824CF" w:rsidRDefault="00DB1BC2" w:rsidP="00357ADA">
      <w:pPr>
        <w:pStyle w:val="ListParagraph"/>
        <w:numPr>
          <w:ilvl w:val="0"/>
          <w:numId w:val="37"/>
        </w:numPr>
        <w:rPr>
          <w:szCs w:val="24"/>
        </w:rPr>
      </w:pPr>
      <w:r>
        <w:rPr>
          <w:szCs w:val="24"/>
        </w:rPr>
        <w:t>O</w:t>
      </w:r>
      <w:r w:rsidR="009824CF">
        <w:rPr>
          <w:szCs w:val="24"/>
        </w:rPr>
        <w:t>ver the bed trapeze</w:t>
      </w:r>
      <w:r>
        <w:rPr>
          <w:szCs w:val="24"/>
        </w:rPr>
        <w:t>.</w:t>
      </w:r>
      <w:r w:rsidR="009824CF">
        <w:rPr>
          <w:szCs w:val="24"/>
        </w:rPr>
        <w:t xml:space="preserve"> </w:t>
      </w:r>
    </w:p>
    <w:p w14:paraId="6C1D6266" w14:textId="5DE716A6" w:rsidR="0030553E" w:rsidRDefault="00DB1BC2" w:rsidP="00357ADA">
      <w:pPr>
        <w:pStyle w:val="ListParagraph"/>
        <w:numPr>
          <w:ilvl w:val="0"/>
          <w:numId w:val="37"/>
        </w:numPr>
        <w:rPr>
          <w:szCs w:val="24"/>
        </w:rPr>
      </w:pPr>
      <w:r>
        <w:rPr>
          <w:szCs w:val="24"/>
        </w:rPr>
        <w:t>H</w:t>
      </w:r>
      <w:r w:rsidR="0030553E">
        <w:rPr>
          <w:szCs w:val="24"/>
        </w:rPr>
        <w:t>eight adjustable hospital bed with rails</w:t>
      </w:r>
      <w:r>
        <w:rPr>
          <w:szCs w:val="24"/>
        </w:rPr>
        <w:t>.</w:t>
      </w:r>
    </w:p>
    <w:p w14:paraId="3E54C373" w14:textId="016F8EF0" w:rsidR="00237DD7" w:rsidRDefault="00DB1BC2" w:rsidP="00357ADA">
      <w:pPr>
        <w:pStyle w:val="ListParagraph"/>
        <w:numPr>
          <w:ilvl w:val="0"/>
          <w:numId w:val="37"/>
        </w:numPr>
        <w:rPr>
          <w:szCs w:val="24"/>
        </w:rPr>
      </w:pPr>
      <w:r>
        <w:rPr>
          <w:szCs w:val="24"/>
        </w:rPr>
        <w:t>Leg</w:t>
      </w:r>
      <w:r w:rsidR="00237DD7">
        <w:rPr>
          <w:szCs w:val="24"/>
        </w:rPr>
        <w:t xml:space="preserve"> lifter be a good match</w:t>
      </w:r>
      <w:r>
        <w:rPr>
          <w:szCs w:val="24"/>
        </w:rPr>
        <w:t>.</w:t>
      </w:r>
    </w:p>
    <w:p w14:paraId="54DAF3A9" w14:textId="433FB0A9" w:rsidR="00163693" w:rsidRDefault="0027228D" w:rsidP="00357ADA">
      <w:pPr>
        <w:pStyle w:val="ListParagraph"/>
        <w:numPr>
          <w:ilvl w:val="0"/>
          <w:numId w:val="37"/>
        </w:numPr>
        <w:rPr>
          <w:szCs w:val="24"/>
        </w:rPr>
      </w:pPr>
      <w:r>
        <w:rPr>
          <w:szCs w:val="24"/>
        </w:rPr>
        <w:t>Bed pull u</w:t>
      </w:r>
      <w:r w:rsidR="00DB1BC2">
        <w:rPr>
          <w:szCs w:val="24"/>
        </w:rPr>
        <w:t>p</w:t>
      </w:r>
      <w:r w:rsidR="00163693">
        <w:rPr>
          <w:szCs w:val="24"/>
        </w:rPr>
        <w:t xml:space="preserve"> attached to the bed frame</w:t>
      </w:r>
      <w:r w:rsidR="00DB1BC2">
        <w:rPr>
          <w:szCs w:val="24"/>
        </w:rPr>
        <w:t>.</w:t>
      </w:r>
    </w:p>
    <w:p w14:paraId="6EC26EE9" w14:textId="7A421DDA" w:rsidR="003B7CC9" w:rsidRPr="0027228D" w:rsidRDefault="00DB1BC2" w:rsidP="00357ADA">
      <w:pPr>
        <w:pStyle w:val="ListParagraph"/>
        <w:numPr>
          <w:ilvl w:val="0"/>
          <w:numId w:val="37"/>
        </w:numPr>
        <w:rPr>
          <w:szCs w:val="24"/>
        </w:rPr>
      </w:pPr>
      <w:r>
        <w:rPr>
          <w:szCs w:val="24"/>
        </w:rPr>
        <w:t>Bed handle or a bed cane.</w:t>
      </w:r>
    </w:p>
    <w:p w14:paraId="3425DCA7" w14:textId="77777777" w:rsidR="003B7CC9" w:rsidRDefault="00C92ED3" w:rsidP="00C92ED3">
      <w:pPr>
        <w:pStyle w:val="Heading2"/>
      </w:pPr>
      <w:r>
        <w:t>Daily Living</w:t>
      </w:r>
      <w:r w:rsidR="00BC5B95">
        <w:t xml:space="preserve"> C</w:t>
      </w:r>
      <w:r w:rsidR="007D6AF9">
        <w:t>onsiderations</w:t>
      </w:r>
    </w:p>
    <w:p w14:paraId="2B8EBDD3" w14:textId="1BE670D9" w:rsidR="00C92ED3" w:rsidRPr="00BC5B95" w:rsidRDefault="00F909B3" w:rsidP="00BC5B95">
      <w:pPr>
        <w:pStyle w:val="Heading3"/>
      </w:pPr>
      <w:r>
        <w:rPr>
          <w:rStyle w:val="Heading2Char"/>
          <w:b/>
          <w:bCs w:val="0"/>
          <w:iCs w:val="0"/>
          <w:szCs w:val="20"/>
        </w:rPr>
        <w:t>Memory/Recall</w:t>
      </w:r>
      <w:r w:rsidR="00357ADA">
        <w:rPr>
          <w:rStyle w:val="Heading2Char"/>
          <w:b/>
          <w:bCs w:val="0"/>
          <w:iCs w:val="0"/>
          <w:szCs w:val="20"/>
        </w:rPr>
        <w:t xml:space="preserve"> A</w:t>
      </w:r>
      <w:r w:rsidR="00C92ED3" w:rsidRPr="00BC5B95">
        <w:rPr>
          <w:rStyle w:val="Heading2Char"/>
          <w:b/>
          <w:bCs w:val="0"/>
          <w:iCs w:val="0"/>
          <w:szCs w:val="20"/>
        </w:rPr>
        <w:t>ccess</w:t>
      </w:r>
      <w:r w:rsidR="00357ADA">
        <w:t xml:space="preserve"> N</w:t>
      </w:r>
      <w:r w:rsidR="00C92ED3" w:rsidRPr="00BC5B95">
        <w:t>eeds?</w:t>
      </w:r>
    </w:p>
    <w:p w14:paraId="1E150240" w14:textId="77777777" w:rsidR="00F40B80" w:rsidRDefault="00F40B80" w:rsidP="000349D4">
      <w:pPr>
        <w:pStyle w:val="ListParagraph"/>
        <w:numPr>
          <w:ilvl w:val="0"/>
          <w:numId w:val="34"/>
        </w:numPr>
      </w:pPr>
      <w:r>
        <w:t xml:space="preserve">Is the individual able to </w:t>
      </w:r>
      <w:r w:rsidR="00E54C42">
        <w:t>recall when and how much medicine to take independently?</w:t>
      </w:r>
    </w:p>
    <w:p w14:paraId="27040660" w14:textId="7287E06B" w:rsidR="00E54C42" w:rsidRDefault="00F954A7" w:rsidP="00F909B3">
      <w:pPr>
        <w:pStyle w:val="ListParagraph"/>
        <w:numPr>
          <w:ilvl w:val="0"/>
          <w:numId w:val="22"/>
        </w:numPr>
      </w:pPr>
      <w:r>
        <w:t xml:space="preserve">Possible </w:t>
      </w:r>
      <w:r w:rsidR="00357ADA">
        <w:t>Options: m</w:t>
      </w:r>
      <w:r w:rsidR="00E54C42">
        <w:t>edication reminder app, pill dispenser</w:t>
      </w:r>
      <w:r w:rsidR="00A05732">
        <w:t>/organizer</w:t>
      </w:r>
      <w:r w:rsidR="00E54C42">
        <w:t xml:space="preserve">, </w:t>
      </w:r>
      <w:r w:rsidR="00D6784C">
        <w:t>or alarm type reminder</w:t>
      </w:r>
      <w:r w:rsidR="00357ADA">
        <w:t>.</w:t>
      </w:r>
    </w:p>
    <w:p w14:paraId="60756265" w14:textId="77777777" w:rsidR="00F909B3" w:rsidRDefault="00F909B3" w:rsidP="000349D4">
      <w:pPr>
        <w:pStyle w:val="ListParagraph"/>
        <w:numPr>
          <w:ilvl w:val="0"/>
          <w:numId w:val="34"/>
        </w:numPr>
      </w:pPr>
      <w:r>
        <w:t>Do they need ass</w:t>
      </w:r>
      <w:r w:rsidR="00CF0664">
        <w:t>istance in recalling a schedule</w:t>
      </w:r>
      <w:r w:rsidR="007D5121">
        <w:t>, staying on task</w:t>
      </w:r>
      <w:r>
        <w:t xml:space="preserve"> or finishing tasks?</w:t>
      </w:r>
    </w:p>
    <w:p w14:paraId="124CAE83" w14:textId="4D141F05" w:rsidR="00F909B3" w:rsidRDefault="00F954A7" w:rsidP="00F909B3">
      <w:pPr>
        <w:pStyle w:val="ListParagraph"/>
        <w:numPr>
          <w:ilvl w:val="0"/>
          <w:numId w:val="22"/>
        </w:numPr>
      </w:pPr>
      <w:r>
        <w:lastRenderedPageBreak/>
        <w:t>Consider b</w:t>
      </w:r>
      <w:r w:rsidR="00F144CF">
        <w:t>ehavior</w:t>
      </w:r>
      <w:r w:rsidR="00F909B3">
        <w:t xml:space="preserve"> </w:t>
      </w:r>
      <w:r w:rsidR="00F144CF">
        <w:t>tablet/</w:t>
      </w:r>
      <w:r w:rsidR="000349D4">
        <w:t xml:space="preserve">phone </w:t>
      </w:r>
      <w:r w:rsidR="00F909B3">
        <w:t>A</w:t>
      </w:r>
      <w:r w:rsidR="000349D4">
        <w:t>pp</w:t>
      </w:r>
      <w:r w:rsidR="00F909B3">
        <w:t xml:space="preserve"> to help recall tasks</w:t>
      </w:r>
      <w:r w:rsidR="00F144CF">
        <w:t>.</w:t>
      </w:r>
      <w:r w:rsidR="000349D4">
        <w:t xml:space="preserve">  Ideas can be found on our website at:</w:t>
      </w:r>
      <w:r w:rsidR="00F909B3">
        <w:t xml:space="preserve"> </w:t>
      </w:r>
      <w:hyperlink r:id="rId8" w:anchor="behavior" w:history="1">
        <w:r w:rsidR="00BC5290" w:rsidRPr="00BC5290">
          <w:rPr>
            <w:rStyle w:val="Hyperlink"/>
          </w:rPr>
          <w:t>https://at.mo.gov- Device loan - iPad Apps - Behavior/Schedules category</w:t>
        </w:r>
      </w:hyperlink>
    </w:p>
    <w:p w14:paraId="22CF87B2" w14:textId="09C8FFB2" w:rsidR="00C92ED3" w:rsidRDefault="006D0828" w:rsidP="00E54C42">
      <w:pPr>
        <w:pStyle w:val="Heading3"/>
      </w:pPr>
      <w:r>
        <w:t xml:space="preserve">Personal </w:t>
      </w:r>
      <w:r w:rsidR="00B31D38">
        <w:t>Hygiene</w:t>
      </w:r>
      <w:r w:rsidR="00C92ED3">
        <w:t xml:space="preserve"> </w:t>
      </w:r>
      <w:r w:rsidR="00DA23B5">
        <w:t>A</w:t>
      </w:r>
      <w:r w:rsidR="00C92ED3">
        <w:t>ssists?</w:t>
      </w:r>
    </w:p>
    <w:p w14:paraId="57ACD349" w14:textId="513E5B6C" w:rsidR="000349D4" w:rsidRDefault="00F40B80" w:rsidP="000349D4">
      <w:pPr>
        <w:pStyle w:val="ListParagraph"/>
        <w:numPr>
          <w:ilvl w:val="0"/>
          <w:numId w:val="34"/>
        </w:numPr>
      </w:pPr>
      <w:r>
        <w:t>Is the individual able to bath</w:t>
      </w:r>
      <w:r w:rsidR="00F144CF">
        <w:t>e</w:t>
      </w:r>
      <w:r>
        <w:t xml:space="preserve"> </w:t>
      </w:r>
      <w:r w:rsidR="00C82ED2">
        <w:t>without</w:t>
      </w:r>
      <w:r>
        <w:t xml:space="preserve"> minimal assistance?</w:t>
      </w:r>
      <w:r w:rsidR="00F954A7">
        <w:t xml:space="preserve"> Consider these options:</w:t>
      </w:r>
    </w:p>
    <w:p w14:paraId="0E9582AC" w14:textId="77B693A8" w:rsidR="00F40B80" w:rsidRDefault="000349D4" w:rsidP="000349D4">
      <w:pPr>
        <w:pStyle w:val="ListParagraph"/>
        <w:numPr>
          <w:ilvl w:val="1"/>
          <w:numId w:val="34"/>
        </w:numPr>
      </w:pPr>
      <w:r>
        <w:t>E</w:t>
      </w:r>
      <w:r w:rsidR="00F40B80">
        <w:t xml:space="preserve">xtended reach comb, </w:t>
      </w:r>
      <w:r w:rsidR="00304BB6">
        <w:t xml:space="preserve">long handle reusable </w:t>
      </w:r>
      <w:r w:rsidR="00F40B80">
        <w:t>washing tool, shower bench or grab bar</w:t>
      </w:r>
      <w:r>
        <w:t>.</w:t>
      </w:r>
    </w:p>
    <w:p w14:paraId="34C0F6B1" w14:textId="4F46245C" w:rsidR="000349D4" w:rsidRDefault="00B31D38" w:rsidP="000349D4">
      <w:pPr>
        <w:pStyle w:val="ListParagraph"/>
        <w:numPr>
          <w:ilvl w:val="0"/>
          <w:numId w:val="34"/>
        </w:numPr>
      </w:pPr>
      <w:r>
        <w:t>Is the individual able to take care of bladder and bowel functions without difficulty?</w:t>
      </w:r>
    </w:p>
    <w:p w14:paraId="18C2AD25" w14:textId="4FDB4261" w:rsidR="00B31D38" w:rsidRDefault="00F954A7" w:rsidP="000349D4">
      <w:pPr>
        <w:pStyle w:val="ListParagraph"/>
        <w:numPr>
          <w:ilvl w:val="1"/>
          <w:numId w:val="34"/>
        </w:numPr>
      </w:pPr>
      <w:r>
        <w:t>Consider e</w:t>
      </w:r>
      <w:r w:rsidR="00B31D38">
        <w:t>xtended reaching device</w:t>
      </w:r>
      <w:r w:rsidR="000349D4">
        <w:t xml:space="preserve">, urine bottle, </w:t>
      </w:r>
      <w:r w:rsidR="00BC5290">
        <w:t>and bedside</w:t>
      </w:r>
      <w:r w:rsidR="000349D4">
        <w:t xml:space="preserve"> commode.</w:t>
      </w:r>
    </w:p>
    <w:p w14:paraId="298E6D30" w14:textId="416A2D9D" w:rsidR="005F0375" w:rsidRDefault="005F0375" w:rsidP="000349D4">
      <w:pPr>
        <w:pStyle w:val="ListParagraph"/>
        <w:numPr>
          <w:ilvl w:val="1"/>
          <w:numId w:val="34"/>
        </w:numPr>
      </w:pPr>
      <w:r>
        <w:t xml:space="preserve">Consider adding a bidet to an inside wall toilet.  Most inside wall plumbing can be at room </w:t>
      </w:r>
      <w:proofErr w:type="spellStart"/>
      <w:r>
        <w:t>tempature</w:t>
      </w:r>
      <w:proofErr w:type="spellEnd"/>
      <w:r>
        <w:t>.</w:t>
      </w:r>
    </w:p>
    <w:p w14:paraId="3E4EAD42" w14:textId="77777777" w:rsidR="000349D4" w:rsidRDefault="00C02E15" w:rsidP="000349D4">
      <w:pPr>
        <w:pStyle w:val="ListParagraph"/>
        <w:numPr>
          <w:ilvl w:val="0"/>
          <w:numId w:val="34"/>
        </w:numPr>
      </w:pPr>
      <w:r>
        <w:t xml:space="preserve">Can they </w:t>
      </w:r>
      <w:r w:rsidR="00304BB6">
        <w:t>sense/</w:t>
      </w:r>
      <w:r>
        <w:t>feel temperature in the w</w:t>
      </w:r>
      <w:r w:rsidR="00304BB6">
        <w:t>ater</w:t>
      </w:r>
      <w:r>
        <w:t xml:space="preserve">? </w:t>
      </w:r>
    </w:p>
    <w:p w14:paraId="7F7921CE" w14:textId="48BADA07" w:rsidR="00C02E15" w:rsidRDefault="00C02E15" w:rsidP="000349D4">
      <w:pPr>
        <w:pStyle w:val="ListParagraph"/>
        <w:numPr>
          <w:ilvl w:val="1"/>
          <w:numId w:val="34"/>
        </w:numPr>
      </w:pPr>
      <w:r>
        <w:t xml:space="preserve"> </w:t>
      </w:r>
      <w:r w:rsidR="00F954A7">
        <w:t>Consider t</w:t>
      </w:r>
      <w:r>
        <w:t>emperature monitoring faucet</w:t>
      </w:r>
      <w:r w:rsidR="000349D4">
        <w:t>.</w:t>
      </w:r>
    </w:p>
    <w:p w14:paraId="1E346D1B" w14:textId="68465148" w:rsidR="00B31D38" w:rsidRDefault="00B31D38" w:rsidP="00C92ED3">
      <w:r>
        <w:t>This funding source does not provid</w:t>
      </w:r>
      <w:r w:rsidR="005E671E">
        <w:t>e</w:t>
      </w:r>
      <w:r>
        <w:t xml:space="preserve"> disposal items in this category.  You can ask your local </w:t>
      </w:r>
      <w:r w:rsidR="005E671E">
        <w:t>C</w:t>
      </w:r>
      <w:r>
        <w:t xml:space="preserve">enter for Independent Living for resources in </w:t>
      </w:r>
      <w:r w:rsidR="005E671E">
        <w:t>your</w:t>
      </w:r>
      <w:r>
        <w:t xml:space="preserve"> area.</w:t>
      </w:r>
    </w:p>
    <w:p w14:paraId="5C4A65B2" w14:textId="77777777" w:rsidR="00C92ED3" w:rsidRDefault="00C92ED3" w:rsidP="00E54C42">
      <w:pPr>
        <w:pStyle w:val="Heading3"/>
      </w:pPr>
      <w:r>
        <w:t>Dressing?</w:t>
      </w:r>
    </w:p>
    <w:p w14:paraId="46CE3C4C" w14:textId="391FFA44" w:rsidR="00476A18" w:rsidRDefault="00F40B80" w:rsidP="00476A18">
      <w:pPr>
        <w:pStyle w:val="ListParagraph"/>
        <w:numPr>
          <w:ilvl w:val="0"/>
          <w:numId w:val="35"/>
        </w:numPr>
      </w:pPr>
      <w:r>
        <w:t>Is the individual able t</w:t>
      </w:r>
      <w:r w:rsidR="001A0A5A">
        <w:t>o dress and undress independently</w:t>
      </w:r>
      <w:r>
        <w:t xml:space="preserve">? </w:t>
      </w:r>
    </w:p>
    <w:p w14:paraId="2D2C430B" w14:textId="3B93DB22" w:rsidR="00F40B80" w:rsidRDefault="00F954A7" w:rsidP="00476A18">
      <w:pPr>
        <w:pStyle w:val="ListParagraph"/>
        <w:numPr>
          <w:ilvl w:val="2"/>
          <w:numId w:val="35"/>
        </w:numPr>
      </w:pPr>
      <w:r>
        <w:t>Consider d</w:t>
      </w:r>
      <w:r w:rsidR="00F40B80">
        <w:t>ressing tools such as</w:t>
      </w:r>
      <w:r w:rsidR="00476A18">
        <w:t>:</w:t>
      </w:r>
      <w:r w:rsidR="00F40B80">
        <w:t xml:space="preserve"> a sock assi</w:t>
      </w:r>
      <w:r w:rsidR="001A0A5A">
        <w:t>st, button hook, or zipper pull</w:t>
      </w:r>
      <w:r w:rsidR="00476A18">
        <w:t>.</w:t>
      </w:r>
    </w:p>
    <w:p w14:paraId="37211152" w14:textId="77777777" w:rsidR="005014A1" w:rsidRDefault="00FB1187" w:rsidP="00E54C42">
      <w:pPr>
        <w:pStyle w:val="Heading3"/>
      </w:pPr>
      <w:r>
        <w:t>Eating</w:t>
      </w:r>
      <w:r w:rsidR="005014A1">
        <w:t>/ Preparing Meals</w:t>
      </w:r>
      <w:r>
        <w:t>?</w:t>
      </w:r>
    </w:p>
    <w:p w14:paraId="0AA25859" w14:textId="2776945E" w:rsidR="002D5EDB" w:rsidRDefault="005014A1" w:rsidP="00476A18">
      <w:pPr>
        <w:pStyle w:val="ListParagraph"/>
        <w:numPr>
          <w:ilvl w:val="0"/>
          <w:numId w:val="35"/>
        </w:numPr>
      </w:pPr>
      <w:r>
        <w:t xml:space="preserve">Is the individual able to feed and prepare food for themselves?   </w:t>
      </w:r>
      <w:r w:rsidR="00F954A7">
        <w:t>Could they benefit from</w:t>
      </w:r>
      <w:r w:rsidR="00AE0FE1">
        <w:t xml:space="preserve"> alternative utensils, kitchen tools</w:t>
      </w:r>
      <w:r w:rsidR="00F954A7">
        <w:t xml:space="preserve"> such as these options</w:t>
      </w:r>
      <w:r w:rsidR="00476A18">
        <w:t>?</w:t>
      </w:r>
    </w:p>
    <w:p w14:paraId="112414D8" w14:textId="499DFFFA" w:rsidR="002D5EDB" w:rsidRDefault="001A0A5A" w:rsidP="002D5EDB">
      <w:pPr>
        <w:pStyle w:val="ListParagraph"/>
        <w:numPr>
          <w:ilvl w:val="0"/>
          <w:numId w:val="22"/>
        </w:numPr>
      </w:pPr>
      <w:r>
        <w:t xml:space="preserve">Eating: </w:t>
      </w:r>
      <w:r w:rsidR="002D5EDB">
        <w:t>A</w:t>
      </w:r>
      <w:r w:rsidR="005014A1">
        <w:t xml:space="preserve"> larger grip spoon or fork, a nonslip dish or cup, a raised dish surface (Meal Lifter), a lift steady spoon, or othe</w:t>
      </w:r>
      <w:r w:rsidR="002D5EDB">
        <w:t>r device for cooking or eating</w:t>
      </w:r>
      <w:r w:rsidR="00476A18">
        <w:t>.</w:t>
      </w:r>
    </w:p>
    <w:p w14:paraId="2EBDDBA2" w14:textId="1958BF0A" w:rsidR="005014A1" w:rsidRDefault="001A0A5A" w:rsidP="005014A1">
      <w:pPr>
        <w:pStyle w:val="ListParagraph"/>
        <w:numPr>
          <w:ilvl w:val="0"/>
          <w:numId w:val="22"/>
        </w:numPr>
      </w:pPr>
      <w:r>
        <w:t xml:space="preserve">Meal Preparation: </w:t>
      </w:r>
      <w:r w:rsidR="002D5EDB">
        <w:t xml:space="preserve">A </w:t>
      </w:r>
      <w:r w:rsidR="005014A1">
        <w:t xml:space="preserve">jar opener, an electric can opener, cutting assist device, </w:t>
      </w:r>
      <w:r w:rsidR="002D5EDB">
        <w:t>or oven stick</w:t>
      </w:r>
      <w:r w:rsidR="00476A18">
        <w:t>.</w:t>
      </w:r>
    </w:p>
    <w:p w14:paraId="449F9025" w14:textId="77777777" w:rsidR="00AB565F" w:rsidRDefault="00C02E15" w:rsidP="00AB565F">
      <w:pPr>
        <w:pStyle w:val="Heading3"/>
      </w:pPr>
      <w:r>
        <w:t>House Care</w:t>
      </w:r>
    </w:p>
    <w:p w14:paraId="3869C16B" w14:textId="09BABCCF" w:rsidR="00AB565F" w:rsidRDefault="00AB565F" w:rsidP="00476A18">
      <w:pPr>
        <w:pStyle w:val="ListParagraph"/>
        <w:numPr>
          <w:ilvl w:val="0"/>
          <w:numId w:val="35"/>
        </w:numPr>
      </w:pPr>
      <w:r>
        <w:t>Are there areas of need to comp</w:t>
      </w:r>
      <w:r w:rsidR="002D5EDB">
        <w:t>lete house hold chores?</w:t>
      </w:r>
      <w:r w:rsidR="00F954A7">
        <w:t xml:space="preserve">  These are possible solutions:</w:t>
      </w:r>
    </w:p>
    <w:p w14:paraId="4C2E07E0" w14:textId="35F45F6F" w:rsidR="006667AB" w:rsidRDefault="006667AB" w:rsidP="00AB565F">
      <w:pPr>
        <w:pStyle w:val="ListParagraph"/>
        <w:numPr>
          <w:ilvl w:val="0"/>
          <w:numId w:val="15"/>
        </w:numPr>
      </w:pPr>
      <w:r>
        <w:t>Wireless link to turn on small appliances</w:t>
      </w:r>
      <w:r w:rsidR="00DA23B5">
        <w:t xml:space="preserve"> or lights</w:t>
      </w:r>
    </w:p>
    <w:p w14:paraId="1CF10CB2" w14:textId="77777777" w:rsidR="00AB565F" w:rsidRDefault="00AB565F" w:rsidP="00C02E15">
      <w:pPr>
        <w:pStyle w:val="ListParagraph"/>
        <w:numPr>
          <w:ilvl w:val="0"/>
          <w:numId w:val="15"/>
        </w:numPr>
      </w:pPr>
      <w:r>
        <w:t>Vacuuming – Robotic or cord</w:t>
      </w:r>
      <w:r w:rsidR="00C02E15">
        <w:t>less vacuum</w:t>
      </w:r>
    </w:p>
    <w:p w14:paraId="6680C6DA" w14:textId="1189E663" w:rsidR="00FF57EC" w:rsidRDefault="00FF57EC" w:rsidP="00AB565F">
      <w:pPr>
        <w:pStyle w:val="ListParagraph"/>
        <w:numPr>
          <w:ilvl w:val="0"/>
          <w:numId w:val="15"/>
        </w:numPr>
      </w:pPr>
      <w:r>
        <w:t>Hand helper for house key</w:t>
      </w:r>
      <w:r w:rsidR="00A05732">
        <w:t>, appliance knobs, etc.</w:t>
      </w:r>
    </w:p>
    <w:p w14:paraId="725828BF" w14:textId="24E699C5" w:rsidR="00DA23B5" w:rsidRDefault="00DA23B5" w:rsidP="00AB565F">
      <w:pPr>
        <w:pStyle w:val="ListParagraph"/>
        <w:numPr>
          <w:ilvl w:val="0"/>
          <w:numId w:val="15"/>
        </w:numPr>
      </w:pPr>
      <w:r>
        <w:t>Extended dusting handle</w:t>
      </w:r>
    </w:p>
    <w:p w14:paraId="07FFFF82" w14:textId="7CC87961" w:rsidR="00AB565F" w:rsidRDefault="001A0A5A" w:rsidP="00F96C08">
      <w:pPr>
        <w:pStyle w:val="ListParagraph"/>
        <w:numPr>
          <w:ilvl w:val="0"/>
          <w:numId w:val="15"/>
        </w:numPr>
      </w:pPr>
      <w:r>
        <w:t>Alternative gardening tools</w:t>
      </w:r>
    </w:p>
    <w:p w14:paraId="02F9D54E" w14:textId="77777777" w:rsidR="00AB565F" w:rsidRDefault="00C02E15" w:rsidP="00AB565F">
      <w:pPr>
        <w:pStyle w:val="Heading3"/>
      </w:pPr>
      <w:r>
        <w:t>Recreation</w:t>
      </w:r>
    </w:p>
    <w:p w14:paraId="4578B1DB" w14:textId="425C28C2" w:rsidR="00AB565F" w:rsidRDefault="00AB565F" w:rsidP="00AB565F">
      <w:r>
        <w:t>Are there areas of need to participate in crafts, games reading or writing activities</w:t>
      </w:r>
      <w:r w:rsidR="00DA23B5">
        <w:t>?</w:t>
      </w:r>
      <w:r w:rsidR="00F954A7">
        <w:t xml:space="preserve"> Consider these:</w:t>
      </w:r>
    </w:p>
    <w:p w14:paraId="424BF1F5" w14:textId="77777777" w:rsidR="00AB565F" w:rsidRDefault="00AB565F" w:rsidP="00AB565F">
      <w:pPr>
        <w:pStyle w:val="ListParagraph"/>
        <w:numPr>
          <w:ilvl w:val="0"/>
          <w:numId w:val="16"/>
        </w:numPr>
      </w:pPr>
      <w:r>
        <w:t>Sewing aids, easy grip scissors</w:t>
      </w:r>
    </w:p>
    <w:p w14:paraId="768E14D9" w14:textId="77777777" w:rsidR="00AB565F" w:rsidRDefault="00AB565F" w:rsidP="00AB565F">
      <w:pPr>
        <w:pStyle w:val="ListParagraph"/>
        <w:numPr>
          <w:ilvl w:val="0"/>
          <w:numId w:val="16"/>
        </w:numPr>
      </w:pPr>
      <w:r>
        <w:lastRenderedPageBreak/>
        <w:t>Magnification or lighting for crafts</w:t>
      </w:r>
    </w:p>
    <w:p w14:paraId="43C2C8A9" w14:textId="77777777" w:rsidR="00AB565F" w:rsidRDefault="00AB565F" w:rsidP="00AB565F">
      <w:pPr>
        <w:pStyle w:val="ListParagraph"/>
        <w:numPr>
          <w:ilvl w:val="0"/>
          <w:numId w:val="16"/>
        </w:numPr>
      </w:pPr>
      <w:r>
        <w:t>Large font deck of cards</w:t>
      </w:r>
    </w:p>
    <w:p w14:paraId="2298D0BD" w14:textId="515F2753" w:rsidR="00AB565F" w:rsidRDefault="00AB565F" w:rsidP="00AB565F">
      <w:pPr>
        <w:pStyle w:val="ListParagraph"/>
        <w:numPr>
          <w:ilvl w:val="0"/>
          <w:numId w:val="16"/>
        </w:numPr>
      </w:pPr>
      <w:r>
        <w:t xml:space="preserve">Large grip pen, writing guide, </w:t>
      </w:r>
      <w:r w:rsidR="00CF5FE6">
        <w:t xml:space="preserve">or </w:t>
      </w:r>
      <w:r>
        <w:t>book holder.</w:t>
      </w:r>
    </w:p>
    <w:p w14:paraId="5B8CB83A" w14:textId="77777777" w:rsidR="00A05732" w:rsidRDefault="00C54C48" w:rsidP="00C54C48">
      <w:pPr>
        <w:pStyle w:val="Heading3"/>
      </w:pPr>
      <w:r>
        <w:t>Transportation</w:t>
      </w:r>
    </w:p>
    <w:p w14:paraId="3451799B" w14:textId="4CA4FFBE" w:rsidR="00C54C48" w:rsidRDefault="00C54C48" w:rsidP="00CF5FE6">
      <w:r>
        <w:t>Is the individual able to travel in their own vehicle independently?</w:t>
      </w:r>
      <w:r w:rsidR="008D0C37">
        <w:t xml:space="preserve">  If not consider these options:</w:t>
      </w:r>
    </w:p>
    <w:p w14:paraId="34B30E8B" w14:textId="77777777" w:rsidR="00C54C48" w:rsidRDefault="00C54C48" w:rsidP="00CF5FE6">
      <w:pPr>
        <w:pStyle w:val="ListParagraph"/>
        <w:numPr>
          <w:ilvl w:val="0"/>
          <w:numId w:val="21"/>
        </w:numPr>
      </w:pPr>
      <w:r>
        <w:t>Wedge cushion to add height or a Swivel seat cushion</w:t>
      </w:r>
    </w:p>
    <w:p w14:paraId="5441BF2A" w14:textId="77777777" w:rsidR="00C54C48" w:rsidRDefault="00C54C48" w:rsidP="00CF5FE6">
      <w:pPr>
        <w:pStyle w:val="ListParagraph"/>
        <w:numPr>
          <w:ilvl w:val="0"/>
          <w:numId w:val="21"/>
        </w:numPr>
      </w:pPr>
      <w:r>
        <w:t>Leg lifter</w:t>
      </w:r>
    </w:p>
    <w:p w14:paraId="794F91D6" w14:textId="77777777" w:rsidR="00C54C48" w:rsidRDefault="00C54C48" w:rsidP="00CF5FE6">
      <w:pPr>
        <w:pStyle w:val="ListParagraph"/>
        <w:numPr>
          <w:ilvl w:val="0"/>
          <w:numId w:val="21"/>
        </w:numPr>
      </w:pPr>
      <w:r>
        <w:t xml:space="preserve">Handy Bar </w:t>
      </w:r>
    </w:p>
    <w:p w14:paraId="7C9AA7F0" w14:textId="77777777" w:rsidR="00C54C48" w:rsidRDefault="00C54C48" w:rsidP="00CF5FE6">
      <w:pPr>
        <w:pStyle w:val="ListParagraph"/>
        <w:numPr>
          <w:ilvl w:val="0"/>
          <w:numId w:val="21"/>
        </w:numPr>
      </w:pPr>
      <w:r>
        <w:t>Seat belt easy reach handle</w:t>
      </w:r>
    </w:p>
    <w:p w14:paraId="5429A34A" w14:textId="77777777" w:rsidR="00C54C48" w:rsidRDefault="006667AB" w:rsidP="00CF5FE6">
      <w:pPr>
        <w:pStyle w:val="ListParagraph"/>
        <w:numPr>
          <w:ilvl w:val="0"/>
          <w:numId w:val="21"/>
        </w:numPr>
      </w:pPr>
      <w:r>
        <w:t>Scooter/power</w:t>
      </w:r>
      <w:r w:rsidR="002D5EDB">
        <w:t xml:space="preserve"> </w:t>
      </w:r>
      <w:r>
        <w:t>chair lift and hitch installed on the back of a car</w:t>
      </w:r>
    </w:p>
    <w:p w14:paraId="5C6A2686" w14:textId="77777777" w:rsidR="006667AB" w:rsidRDefault="006667AB" w:rsidP="00CF5FE6">
      <w:pPr>
        <w:pStyle w:val="ListParagraph"/>
        <w:numPr>
          <w:ilvl w:val="0"/>
          <w:numId w:val="21"/>
        </w:numPr>
      </w:pPr>
      <w:r>
        <w:t>Hand or feet controls to drive a car</w:t>
      </w:r>
    </w:p>
    <w:p w14:paraId="6F54B7F2" w14:textId="4D29C085" w:rsidR="00304BB6" w:rsidRDefault="002D5EDB" w:rsidP="002D5EDB">
      <w:pPr>
        <w:pStyle w:val="Subtitle"/>
      </w:pPr>
      <w:r>
        <w:t>Once you have c</w:t>
      </w:r>
      <w:r w:rsidR="00304BB6">
        <w:t>omplete</w:t>
      </w:r>
      <w:r>
        <w:t>d</w:t>
      </w:r>
      <w:r w:rsidR="00304BB6">
        <w:t xml:space="preserve"> the </w:t>
      </w:r>
      <w:r w:rsidR="008D0C37">
        <w:t>Consideration G</w:t>
      </w:r>
      <w:r w:rsidR="00BC5290">
        <w:t>u</w:t>
      </w:r>
      <w:r w:rsidR="008D0C37">
        <w:t>ide</w:t>
      </w:r>
      <w:r>
        <w:t>, add the requested AT to the corresponding categories on the</w:t>
      </w:r>
      <w:r w:rsidR="00304BB6">
        <w:t xml:space="preserve"> Intake Form.</w:t>
      </w:r>
      <w:r>
        <w:t xml:space="preserve">  For items over $1,000 please provide justification for the requested item.</w:t>
      </w:r>
      <w:r w:rsidR="00DA23B5">
        <w:t xml:space="preserve">  </w:t>
      </w:r>
    </w:p>
    <w:p w14:paraId="6CEC0F40" w14:textId="21C79893" w:rsidR="00B8680A" w:rsidRDefault="00B8680A">
      <w:pPr>
        <w:spacing w:before="0" w:after="160" w:line="259" w:lineRule="auto"/>
      </w:pPr>
      <w:r>
        <w:br w:type="page"/>
      </w:r>
    </w:p>
    <w:p w14:paraId="6BE85EC6" w14:textId="09B3F6C8" w:rsidR="00B8680A" w:rsidRDefault="00751EDB" w:rsidP="00B8680A">
      <w:pPr>
        <w:pStyle w:val="Heading1"/>
      </w:pPr>
      <w:r>
        <w:lastRenderedPageBreak/>
        <w:t>SHOW-ME HOME</w:t>
      </w:r>
      <w:r w:rsidR="00B8680A">
        <w:t xml:space="preserve"> AT Determination of Need – Summary</w:t>
      </w:r>
    </w:p>
    <w:p w14:paraId="4C88B609" w14:textId="6F016FDC" w:rsidR="00B8680A" w:rsidRDefault="008B36FD" w:rsidP="008B36FD">
      <w:r>
        <w:t xml:space="preserve">Transition Coordinator Name: </w:t>
      </w:r>
    </w:p>
    <w:p w14:paraId="6DC8791C" w14:textId="7906AE51" w:rsidR="008B36FD" w:rsidRDefault="008B36FD" w:rsidP="00B8680A">
      <w:r>
        <w:t>Consumer Name:</w:t>
      </w:r>
    </w:p>
    <w:p w14:paraId="105A610D" w14:textId="3211135D" w:rsidR="008D0C37" w:rsidRDefault="008D0C37" w:rsidP="00B8680A">
      <w:r>
        <w:t xml:space="preserve">Date: </w:t>
      </w:r>
    </w:p>
    <w:p w14:paraId="7A367904" w14:textId="584E24FC" w:rsidR="008B36FD" w:rsidRDefault="008B36FD" w:rsidP="00B8680A">
      <w:r>
        <w:t xml:space="preserve">Internet:  </w:t>
      </w:r>
      <w:proofErr w:type="gramStart"/>
      <w:r>
        <w:t>Y  /</w:t>
      </w:r>
      <w:proofErr w:type="gramEnd"/>
      <w:r>
        <w:t xml:space="preserve">  N</w:t>
      </w:r>
    </w:p>
    <w:p w14:paraId="48EDBD99" w14:textId="032B5AA0" w:rsidR="008B36FD" w:rsidRDefault="008B36FD" w:rsidP="00B8680A">
      <w:r>
        <w:t xml:space="preserve">Smart Phone:  </w:t>
      </w:r>
      <w:proofErr w:type="gramStart"/>
      <w:r>
        <w:t>Y  /</w:t>
      </w:r>
      <w:proofErr w:type="gramEnd"/>
      <w:r>
        <w:t xml:space="preserve">  N</w:t>
      </w:r>
    </w:p>
    <w:tbl>
      <w:tblPr>
        <w:tblStyle w:val="TableGrid"/>
        <w:tblW w:w="9350" w:type="dxa"/>
        <w:tblInd w:w="-472" w:type="dxa"/>
        <w:tblLook w:val="04A0" w:firstRow="1" w:lastRow="0" w:firstColumn="1" w:lastColumn="0" w:noHBand="0" w:noVBand="1"/>
        <w:tblDescription w:val="Categories of the function, area of need and the AT to increase Independence."/>
      </w:tblPr>
      <w:tblGrid>
        <w:gridCol w:w="2987"/>
        <w:gridCol w:w="1980"/>
        <w:gridCol w:w="4383"/>
      </w:tblGrid>
      <w:tr w:rsidR="00B8680A" w14:paraId="5F0D17EE" w14:textId="77777777" w:rsidTr="008B36FD">
        <w:trPr>
          <w:cantSplit/>
          <w:trHeight w:val="1070"/>
          <w:tblHeader/>
        </w:trPr>
        <w:tc>
          <w:tcPr>
            <w:tcW w:w="2987" w:type="dxa"/>
          </w:tcPr>
          <w:p w14:paraId="55B3F34F" w14:textId="77777777" w:rsidR="00B8680A" w:rsidRPr="00586948" w:rsidRDefault="00B8680A" w:rsidP="005F06E0">
            <w:pPr>
              <w:jc w:val="center"/>
              <w:rPr>
                <w:b/>
              </w:rPr>
            </w:pPr>
            <w:r w:rsidRPr="00586948">
              <w:rPr>
                <w:b/>
              </w:rPr>
              <w:t>Function</w:t>
            </w:r>
          </w:p>
        </w:tc>
        <w:tc>
          <w:tcPr>
            <w:tcW w:w="1980" w:type="dxa"/>
          </w:tcPr>
          <w:p w14:paraId="738A11AF" w14:textId="77777777" w:rsidR="00B8680A" w:rsidRPr="00586948" w:rsidRDefault="00B8680A" w:rsidP="005F06E0">
            <w:pPr>
              <w:jc w:val="center"/>
              <w:rPr>
                <w:b/>
              </w:rPr>
            </w:pPr>
            <w:r w:rsidRPr="00586948">
              <w:rPr>
                <w:b/>
              </w:rPr>
              <w:t>Area of Need</w:t>
            </w:r>
          </w:p>
          <w:p w14:paraId="12D56DAC" w14:textId="77777777" w:rsidR="00B8680A" w:rsidRPr="00586948" w:rsidRDefault="00B8680A" w:rsidP="005F06E0">
            <w:pPr>
              <w:jc w:val="center"/>
              <w:rPr>
                <w:b/>
              </w:rPr>
            </w:pPr>
            <w:r w:rsidRPr="00586948">
              <w:rPr>
                <w:b/>
              </w:rPr>
              <w:t>“X”</w:t>
            </w:r>
          </w:p>
        </w:tc>
        <w:tc>
          <w:tcPr>
            <w:tcW w:w="4383" w:type="dxa"/>
          </w:tcPr>
          <w:p w14:paraId="20DD2625" w14:textId="77777777" w:rsidR="00B8680A" w:rsidRPr="00586948" w:rsidRDefault="00B8680A" w:rsidP="005F06E0">
            <w:pPr>
              <w:jc w:val="center"/>
              <w:rPr>
                <w:b/>
              </w:rPr>
            </w:pPr>
            <w:r>
              <w:rPr>
                <w:b/>
              </w:rPr>
              <w:t xml:space="preserve">Requested </w:t>
            </w:r>
            <w:r w:rsidRPr="00586948">
              <w:rPr>
                <w:b/>
              </w:rPr>
              <w:t>AT to Increase Access</w:t>
            </w:r>
          </w:p>
        </w:tc>
      </w:tr>
      <w:tr w:rsidR="00B8680A" w14:paraId="636A12CB" w14:textId="77777777" w:rsidTr="008B36FD">
        <w:tc>
          <w:tcPr>
            <w:tcW w:w="2987" w:type="dxa"/>
          </w:tcPr>
          <w:p w14:paraId="145BF209" w14:textId="77777777" w:rsidR="00B8680A" w:rsidRDefault="00B8680A" w:rsidP="005F06E0">
            <w:r>
              <w:t>Home Entrance Access</w:t>
            </w:r>
          </w:p>
        </w:tc>
        <w:tc>
          <w:tcPr>
            <w:tcW w:w="1980" w:type="dxa"/>
          </w:tcPr>
          <w:p w14:paraId="2660FE51" w14:textId="77777777" w:rsidR="00B8680A" w:rsidRDefault="00B8680A" w:rsidP="005F06E0"/>
        </w:tc>
        <w:tc>
          <w:tcPr>
            <w:tcW w:w="4383" w:type="dxa"/>
          </w:tcPr>
          <w:p w14:paraId="720921FE" w14:textId="77777777" w:rsidR="00B8680A" w:rsidRDefault="00B8680A" w:rsidP="005F06E0"/>
        </w:tc>
      </w:tr>
      <w:tr w:rsidR="00B8680A" w14:paraId="2ECF80A5" w14:textId="77777777" w:rsidTr="008B36FD">
        <w:tc>
          <w:tcPr>
            <w:tcW w:w="2987" w:type="dxa"/>
          </w:tcPr>
          <w:p w14:paraId="775FE9F5" w14:textId="77777777" w:rsidR="00B8680A" w:rsidRDefault="00B8680A" w:rsidP="005F06E0">
            <w:r>
              <w:t>Communication (Phone/WWW)</w:t>
            </w:r>
          </w:p>
        </w:tc>
        <w:tc>
          <w:tcPr>
            <w:tcW w:w="1980" w:type="dxa"/>
          </w:tcPr>
          <w:p w14:paraId="359F51A4" w14:textId="77777777" w:rsidR="00B8680A" w:rsidRDefault="00B8680A" w:rsidP="005F06E0"/>
        </w:tc>
        <w:tc>
          <w:tcPr>
            <w:tcW w:w="4383" w:type="dxa"/>
          </w:tcPr>
          <w:p w14:paraId="3C0BE150" w14:textId="77777777" w:rsidR="00B8680A" w:rsidRDefault="00B8680A" w:rsidP="005F06E0"/>
        </w:tc>
      </w:tr>
      <w:tr w:rsidR="00B8680A" w14:paraId="4D35C988" w14:textId="77777777" w:rsidTr="008B36FD">
        <w:tc>
          <w:tcPr>
            <w:tcW w:w="2987" w:type="dxa"/>
          </w:tcPr>
          <w:p w14:paraId="698717D3" w14:textId="77777777" w:rsidR="00B8680A" w:rsidRDefault="00B8680A" w:rsidP="005F06E0">
            <w:r>
              <w:t>Mobility</w:t>
            </w:r>
          </w:p>
        </w:tc>
        <w:tc>
          <w:tcPr>
            <w:tcW w:w="1980" w:type="dxa"/>
          </w:tcPr>
          <w:p w14:paraId="7EA9EA57" w14:textId="77777777" w:rsidR="00B8680A" w:rsidRDefault="00B8680A" w:rsidP="005F06E0"/>
        </w:tc>
        <w:tc>
          <w:tcPr>
            <w:tcW w:w="4383" w:type="dxa"/>
          </w:tcPr>
          <w:p w14:paraId="57901300" w14:textId="77777777" w:rsidR="00B8680A" w:rsidRDefault="00B8680A" w:rsidP="005F06E0"/>
        </w:tc>
      </w:tr>
      <w:tr w:rsidR="00B8680A" w14:paraId="790ED607" w14:textId="77777777" w:rsidTr="008B36FD">
        <w:tc>
          <w:tcPr>
            <w:tcW w:w="2987" w:type="dxa"/>
          </w:tcPr>
          <w:p w14:paraId="23813AC7" w14:textId="77777777" w:rsidR="00B8680A" w:rsidRDefault="00B8680A" w:rsidP="005F06E0">
            <w:r>
              <w:t>Transferring</w:t>
            </w:r>
          </w:p>
        </w:tc>
        <w:tc>
          <w:tcPr>
            <w:tcW w:w="1980" w:type="dxa"/>
          </w:tcPr>
          <w:p w14:paraId="2FB8AC00" w14:textId="77777777" w:rsidR="00B8680A" w:rsidRDefault="00B8680A" w:rsidP="005F06E0"/>
        </w:tc>
        <w:tc>
          <w:tcPr>
            <w:tcW w:w="4383" w:type="dxa"/>
          </w:tcPr>
          <w:p w14:paraId="5AAB4F52" w14:textId="77777777" w:rsidR="00B8680A" w:rsidRDefault="00B8680A" w:rsidP="005F06E0"/>
        </w:tc>
      </w:tr>
      <w:tr w:rsidR="00B8680A" w14:paraId="51F267F8" w14:textId="77777777" w:rsidTr="008B36FD">
        <w:tc>
          <w:tcPr>
            <w:tcW w:w="2987" w:type="dxa"/>
          </w:tcPr>
          <w:p w14:paraId="4935B132" w14:textId="77777777" w:rsidR="00B8680A" w:rsidRDefault="00B8680A" w:rsidP="005F06E0">
            <w:r>
              <w:t xml:space="preserve"> Preparing Food/ Eating</w:t>
            </w:r>
          </w:p>
        </w:tc>
        <w:tc>
          <w:tcPr>
            <w:tcW w:w="1980" w:type="dxa"/>
          </w:tcPr>
          <w:p w14:paraId="2BDB9F4F" w14:textId="77777777" w:rsidR="00B8680A" w:rsidRDefault="00B8680A" w:rsidP="005F06E0"/>
        </w:tc>
        <w:tc>
          <w:tcPr>
            <w:tcW w:w="4383" w:type="dxa"/>
          </w:tcPr>
          <w:p w14:paraId="237B72DE" w14:textId="77777777" w:rsidR="00B8680A" w:rsidRDefault="00B8680A" w:rsidP="005F06E0"/>
        </w:tc>
      </w:tr>
      <w:tr w:rsidR="00B8680A" w14:paraId="65B2E99A" w14:textId="77777777" w:rsidTr="008B36FD">
        <w:tc>
          <w:tcPr>
            <w:tcW w:w="2987" w:type="dxa"/>
          </w:tcPr>
          <w:p w14:paraId="5B8B6D35" w14:textId="77777777" w:rsidR="00B8680A" w:rsidRDefault="00B8680A" w:rsidP="005F06E0">
            <w:r>
              <w:t>Personal Hygiene</w:t>
            </w:r>
          </w:p>
        </w:tc>
        <w:tc>
          <w:tcPr>
            <w:tcW w:w="1980" w:type="dxa"/>
          </w:tcPr>
          <w:p w14:paraId="0EE97B79" w14:textId="77777777" w:rsidR="00B8680A" w:rsidRDefault="00B8680A" w:rsidP="005F06E0"/>
        </w:tc>
        <w:tc>
          <w:tcPr>
            <w:tcW w:w="4383" w:type="dxa"/>
          </w:tcPr>
          <w:p w14:paraId="2E32960B" w14:textId="77777777" w:rsidR="00B8680A" w:rsidRDefault="00B8680A" w:rsidP="005F06E0"/>
        </w:tc>
      </w:tr>
      <w:tr w:rsidR="00B8680A" w14:paraId="63B37EC7" w14:textId="77777777" w:rsidTr="008B36FD">
        <w:tc>
          <w:tcPr>
            <w:tcW w:w="2987" w:type="dxa"/>
          </w:tcPr>
          <w:p w14:paraId="1BB8AF56" w14:textId="77777777" w:rsidR="00B8680A" w:rsidRDefault="00B8680A" w:rsidP="005F06E0">
            <w:r>
              <w:t>Dressing</w:t>
            </w:r>
          </w:p>
        </w:tc>
        <w:tc>
          <w:tcPr>
            <w:tcW w:w="1980" w:type="dxa"/>
          </w:tcPr>
          <w:p w14:paraId="172B296C" w14:textId="77777777" w:rsidR="00B8680A" w:rsidRDefault="00B8680A" w:rsidP="005F06E0"/>
        </w:tc>
        <w:tc>
          <w:tcPr>
            <w:tcW w:w="4383" w:type="dxa"/>
          </w:tcPr>
          <w:p w14:paraId="6DE0CA08" w14:textId="77777777" w:rsidR="00B8680A" w:rsidRDefault="00B8680A" w:rsidP="005F06E0"/>
        </w:tc>
      </w:tr>
      <w:tr w:rsidR="00B8680A" w14:paraId="6480EACC" w14:textId="77777777" w:rsidTr="008B36FD">
        <w:tc>
          <w:tcPr>
            <w:tcW w:w="2987" w:type="dxa"/>
          </w:tcPr>
          <w:p w14:paraId="78138B74" w14:textId="77777777" w:rsidR="00B8680A" w:rsidRDefault="00B8680A" w:rsidP="005F06E0">
            <w:r>
              <w:t>Home Automation</w:t>
            </w:r>
          </w:p>
        </w:tc>
        <w:tc>
          <w:tcPr>
            <w:tcW w:w="1980" w:type="dxa"/>
          </w:tcPr>
          <w:p w14:paraId="20D9E850" w14:textId="77777777" w:rsidR="00B8680A" w:rsidRDefault="00B8680A" w:rsidP="005F06E0"/>
        </w:tc>
        <w:tc>
          <w:tcPr>
            <w:tcW w:w="4383" w:type="dxa"/>
          </w:tcPr>
          <w:p w14:paraId="62B2129D" w14:textId="77777777" w:rsidR="00B8680A" w:rsidRDefault="00B8680A" w:rsidP="005F06E0"/>
        </w:tc>
      </w:tr>
      <w:tr w:rsidR="00B8680A" w14:paraId="51735834" w14:textId="77777777" w:rsidTr="008B36FD">
        <w:tc>
          <w:tcPr>
            <w:tcW w:w="2987" w:type="dxa"/>
          </w:tcPr>
          <w:p w14:paraId="40BC852D" w14:textId="77777777" w:rsidR="00B8680A" w:rsidRDefault="00B8680A" w:rsidP="005F06E0">
            <w:r>
              <w:t>Memory/Recall</w:t>
            </w:r>
          </w:p>
        </w:tc>
        <w:tc>
          <w:tcPr>
            <w:tcW w:w="1980" w:type="dxa"/>
          </w:tcPr>
          <w:p w14:paraId="1B4DECDC" w14:textId="77777777" w:rsidR="00B8680A" w:rsidRDefault="00B8680A" w:rsidP="005F06E0"/>
        </w:tc>
        <w:tc>
          <w:tcPr>
            <w:tcW w:w="4383" w:type="dxa"/>
          </w:tcPr>
          <w:p w14:paraId="178481C6" w14:textId="77777777" w:rsidR="00B8680A" w:rsidRDefault="00B8680A" w:rsidP="005F06E0"/>
        </w:tc>
      </w:tr>
      <w:tr w:rsidR="00B8680A" w14:paraId="18CE9581" w14:textId="77777777" w:rsidTr="008B36FD">
        <w:tc>
          <w:tcPr>
            <w:tcW w:w="2987" w:type="dxa"/>
          </w:tcPr>
          <w:p w14:paraId="510BA379" w14:textId="77777777" w:rsidR="00B8680A" w:rsidRDefault="00B8680A" w:rsidP="005F06E0">
            <w:r>
              <w:t>Homecare</w:t>
            </w:r>
          </w:p>
        </w:tc>
        <w:tc>
          <w:tcPr>
            <w:tcW w:w="1980" w:type="dxa"/>
          </w:tcPr>
          <w:p w14:paraId="468B37F7" w14:textId="77777777" w:rsidR="00B8680A" w:rsidRDefault="00B8680A" w:rsidP="005F06E0"/>
        </w:tc>
        <w:tc>
          <w:tcPr>
            <w:tcW w:w="4383" w:type="dxa"/>
          </w:tcPr>
          <w:p w14:paraId="65EEE4DB" w14:textId="77777777" w:rsidR="00B8680A" w:rsidRDefault="00B8680A" w:rsidP="005F06E0"/>
        </w:tc>
      </w:tr>
      <w:tr w:rsidR="00B8680A" w14:paraId="494488D3" w14:textId="77777777" w:rsidTr="008B36FD">
        <w:tc>
          <w:tcPr>
            <w:tcW w:w="2987" w:type="dxa"/>
          </w:tcPr>
          <w:p w14:paraId="484A3793" w14:textId="77777777" w:rsidR="00B8680A" w:rsidRDefault="00B8680A" w:rsidP="005F06E0">
            <w:r>
              <w:t>Recreation</w:t>
            </w:r>
          </w:p>
        </w:tc>
        <w:tc>
          <w:tcPr>
            <w:tcW w:w="1980" w:type="dxa"/>
          </w:tcPr>
          <w:p w14:paraId="6242E7B4" w14:textId="77777777" w:rsidR="00B8680A" w:rsidRDefault="00B8680A" w:rsidP="005F06E0"/>
        </w:tc>
        <w:tc>
          <w:tcPr>
            <w:tcW w:w="4383" w:type="dxa"/>
          </w:tcPr>
          <w:p w14:paraId="3BBFD469" w14:textId="77777777" w:rsidR="00B8680A" w:rsidRDefault="00B8680A" w:rsidP="005F06E0"/>
        </w:tc>
      </w:tr>
    </w:tbl>
    <w:p w14:paraId="01351161" w14:textId="77777777" w:rsidR="00DA23B5" w:rsidRPr="00DA23B5" w:rsidRDefault="00DA23B5" w:rsidP="00DA23B5"/>
    <w:sectPr w:rsidR="00DA23B5" w:rsidRPr="00DA23B5" w:rsidSect="00E21AA2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8593F" w14:textId="77777777" w:rsidR="008B36FD" w:rsidRDefault="008B36FD" w:rsidP="008B36FD">
      <w:pPr>
        <w:spacing w:before="0" w:after="0" w:line="240" w:lineRule="auto"/>
      </w:pPr>
      <w:r>
        <w:separator/>
      </w:r>
    </w:p>
  </w:endnote>
  <w:endnote w:type="continuationSeparator" w:id="0">
    <w:p w14:paraId="00A25E1C" w14:textId="77777777" w:rsidR="008B36FD" w:rsidRDefault="008B36FD" w:rsidP="008B36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82F66" w14:textId="13D13D85" w:rsidR="008B36FD" w:rsidRPr="00904005" w:rsidRDefault="008B36F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</w:rPr>
    </w:pPr>
    <w:r w:rsidRPr="008B36FD">
      <w:rPr>
        <w:rFonts w:ascii="Bahnschrift Condensed" w:hAnsi="Bahnschrift Condensed"/>
        <w:color w:val="8496B0" w:themeColor="text2" w:themeTint="99"/>
        <w:spacing w:val="60"/>
        <w:sz w:val="18"/>
        <w:szCs w:val="18"/>
      </w:rPr>
      <w:t>Missouri Assistive Technolo</w:t>
    </w:r>
    <w:r w:rsidR="00904005">
      <w:rPr>
        <w:rFonts w:ascii="Bahnschrift Condensed" w:hAnsi="Bahnschrift Condensed"/>
        <w:color w:val="8496B0" w:themeColor="text2" w:themeTint="99"/>
        <w:spacing w:val="60"/>
        <w:sz w:val="18"/>
        <w:szCs w:val="18"/>
      </w:rPr>
      <w:t xml:space="preserve">gy AT Consideration Guide for </w:t>
    </w:r>
    <w:r w:rsidR="00EC3201">
      <w:rPr>
        <w:rFonts w:ascii="Bahnschrift Condensed" w:hAnsi="Bahnschrift Condensed"/>
        <w:color w:val="8496B0" w:themeColor="text2" w:themeTint="99"/>
        <w:spacing w:val="60"/>
        <w:sz w:val="18"/>
        <w:szCs w:val="18"/>
      </w:rPr>
      <w:t>Transitions back into the community</w:t>
    </w:r>
    <w:r>
      <w:rPr>
        <w:color w:val="8496B0" w:themeColor="text2" w:themeTint="99"/>
        <w:spacing w:val="60"/>
        <w:sz w:val="24"/>
        <w:szCs w:val="24"/>
      </w:rPr>
      <w:t xml:space="preserve"> </w:t>
    </w:r>
    <w:r w:rsidRPr="00904005">
      <w:rPr>
        <w:color w:val="8496B0" w:themeColor="text2" w:themeTint="99"/>
        <w:spacing w:val="60"/>
        <w:sz w:val="20"/>
      </w:rPr>
      <w:t>Page</w:t>
    </w:r>
    <w:r w:rsidRPr="00904005">
      <w:rPr>
        <w:color w:val="8496B0" w:themeColor="text2" w:themeTint="99"/>
        <w:sz w:val="20"/>
      </w:rPr>
      <w:t xml:space="preserve"> </w:t>
    </w:r>
    <w:r w:rsidRPr="00904005">
      <w:rPr>
        <w:color w:val="323E4F" w:themeColor="text2" w:themeShade="BF"/>
        <w:sz w:val="20"/>
      </w:rPr>
      <w:fldChar w:fldCharType="begin"/>
    </w:r>
    <w:r w:rsidRPr="00904005">
      <w:rPr>
        <w:color w:val="323E4F" w:themeColor="text2" w:themeShade="BF"/>
        <w:sz w:val="20"/>
      </w:rPr>
      <w:instrText xml:space="preserve"> PAGE   \* MERGEFORMAT </w:instrText>
    </w:r>
    <w:r w:rsidRPr="00904005">
      <w:rPr>
        <w:color w:val="323E4F" w:themeColor="text2" w:themeShade="BF"/>
        <w:sz w:val="20"/>
      </w:rPr>
      <w:fldChar w:fldCharType="separate"/>
    </w:r>
    <w:r w:rsidR="00D26AA9">
      <w:rPr>
        <w:noProof/>
        <w:color w:val="323E4F" w:themeColor="text2" w:themeShade="BF"/>
        <w:sz w:val="20"/>
      </w:rPr>
      <w:t>1</w:t>
    </w:r>
    <w:r w:rsidRPr="00904005">
      <w:rPr>
        <w:color w:val="323E4F" w:themeColor="text2" w:themeShade="BF"/>
        <w:sz w:val="20"/>
      </w:rPr>
      <w:fldChar w:fldCharType="end"/>
    </w:r>
    <w:r w:rsidRPr="00904005">
      <w:rPr>
        <w:color w:val="323E4F" w:themeColor="text2" w:themeShade="BF"/>
        <w:sz w:val="20"/>
      </w:rPr>
      <w:t xml:space="preserve"> | </w:t>
    </w:r>
    <w:r w:rsidRPr="00904005">
      <w:rPr>
        <w:color w:val="323E4F" w:themeColor="text2" w:themeShade="BF"/>
        <w:sz w:val="20"/>
      </w:rPr>
      <w:fldChar w:fldCharType="begin"/>
    </w:r>
    <w:r w:rsidRPr="00904005">
      <w:rPr>
        <w:color w:val="323E4F" w:themeColor="text2" w:themeShade="BF"/>
        <w:sz w:val="20"/>
      </w:rPr>
      <w:instrText xml:space="preserve"> NUMPAGES  \* Arabic  \* MERGEFORMAT </w:instrText>
    </w:r>
    <w:r w:rsidRPr="00904005">
      <w:rPr>
        <w:color w:val="323E4F" w:themeColor="text2" w:themeShade="BF"/>
        <w:sz w:val="20"/>
      </w:rPr>
      <w:fldChar w:fldCharType="separate"/>
    </w:r>
    <w:r w:rsidR="00D26AA9">
      <w:rPr>
        <w:noProof/>
        <w:color w:val="323E4F" w:themeColor="text2" w:themeShade="BF"/>
        <w:sz w:val="20"/>
      </w:rPr>
      <w:t>6</w:t>
    </w:r>
    <w:r w:rsidRPr="00904005">
      <w:rPr>
        <w:color w:val="323E4F" w:themeColor="text2" w:themeShade="BF"/>
        <w:sz w:val="20"/>
      </w:rPr>
      <w:fldChar w:fldCharType="end"/>
    </w:r>
  </w:p>
  <w:p w14:paraId="505FCF49" w14:textId="77777777" w:rsidR="008B36FD" w:rsidRDefault="008B3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E67AB" w14:textId="77777777" w:rsidR="008B36FD" w:rsidRDefault="008B36FD" w:rsidP="008B36FD">
      <w:pPr>
        <w:spacing w:before="0" w:after="0" w:line="240" w:lineRule="auto"/>
      </w:pPr>
      <w:r>
        <w:separator/>
      </w:r>
    </w:p>
  </w:footnote>
  <w:footnote w:type="continuationSeparator" w:id="0">
    <w:p w14:paraId="59FFA62C" w14:textId="77777777" w:rsidR="008B36FD" w:rsidRDefault="008B36FD" w:rsidP="008B36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A18"/>
    <w:multiLevelType w:val="hybridMultilevel"/>
    <w:tmpl w:val="D0B6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1A28"/>
    <w:multiLevelType w:val="hybridMultilevel"/>
    <w:tmpl w:val="08D2D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7DB1"/>
    <w:multiLevelType w:val="hybridMultilevel"/>
    <w:tmpl w:val="8F66E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94BE3"/>
    <w:multiLevelType w:val="hybridMultilevel"/>
    <w:tmpl w:val="C448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471C"/>
    <w:multiLevelType w:val="hybridMultilevel"/>
    <w:tmpl w:val="98AC7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A6E60"/>
    <w:multiLevelType w:val="hybridMultilevel"/>
    <w:tmpl w:val="693A7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0C65"/>
    <w:multiLevelType w:val="hybridMultilevel"/>
    <w:tmpl w:val="7806E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386EB7"/>
    <w:multiLevelType w:val="hybridMultilevel"/>
    <w:tmpl w:val="6FB261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B25D9"/>
    <w:multiLevelType w:val="hybridMultilevel"/>
    <w:tmpl w:val="4560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D62B2"/>
    <w:multiLevelType w:val="hybridMultilevel"/>
    <w:tmpl w:val="0230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44B1"/>
    <w:multiLevelType w:val="hybridMultilevel"/>
    <w:tmpl w:val="AB4C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51B91"/>
    <w:multiLevelType w:val="hybridMultilevel"/>
    <w:tmpl w:val="C62E85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092AF4"/>
    <w:multiLevelType w:val="hybridMultilevel"/>
    <w:tmpl w:val="FDD6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9C2198"/>
    <w:multiLevelType w:val="hybridMultilevel"/>
    <w:tmpl w:val="E252E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032F3"/>
    <w:multiLevelType w:val="hybridMultilevel"/>
    <w:tmpl w:val="8AD8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701B"/>
    <w:multiLevelType w:val="hybridMultilevel"/>
    <w:tmpl w:val="097AF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A73A68"/>
    <w:multiLevelType w:val="hybridMultilevel"/>
    <w:tmpl w:val="BF605C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083BE2"/>
    <w:multiLevelType w:val="hybridMultilevel"/>
    <w:tmpl w:val="430A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E601E"/>
    <w:multiLevelType w:val="hybridMultilevel"/>
    <w:tmpl w:val="90E66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D6EC6"/>
    <w:multiLevelType w:val="hybridMultilevel"/>
    <w:tmpl w:val="B2DC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3754A"/>
    <w:multiLevelType w:val="hybridMultilevel"/>
    <w:tmpl w:val="31D649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AD1E5E"/>
    <w:multiLevelType w:val="hybridMultilevel"/>
    <w:tmpl w:val="48AC7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F65125"/>
    <w:multiLevelType w:val="hybridMultilevel"/>
    <w:tmpl w:val="9C5C21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7D2350"/>
    <w:multiLevelType w:val="hybridMultilevel"/>
    <w:tmpl w:val="D8C8E9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C806CA"/>
    <w:multiLevelType w:val="hybridMultilevel"/>
    <w:tmpl w:val="58427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837353"/>
    <w:multiLevelType w:val="hybridMultilevel"/>
    <w:tmpl w:val="1BEEF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F0142B"/>
    <w:multiLevelType w:val="hybridMultilevel"/>
    <w:tmpl w:val="90E66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6AAC"/>
    <w:multiLevelType w:val="hybridMultilevel"/>
    <w:tmpl w:val="30745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117D0D"/>
    <w:multiLevelType w:val="hybridMultilevel"/>
    <w:tmpl w:val="B48E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D6AC2"/>
    <w:multiLevelType w:val="hybridMultilevel"/>
    <w:tmpl w:val="76B6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23C2D"/>
    <w:multiLevelType w:val="hybridMultilevel"/>
    <w:tmpl w:val="843A30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83105"/>
    <w:multiLevelType w:val="hybridMultilevel"/>
    <w:tmpl w:val="3260E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70D32145"/>
    <w:multiLevelType w:val="hybridMultilevel"/>
    <w:tmpl w:val="3176F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9266F9"/>
    <w:multiLevelType w:val="hybridMultilevel"/>
    <w:tmpl w:val="52A63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724EC4"/>
    <w:multiLevelType w:val="hybridMultilevel"/>
    <w:tmpl w:val="F55E9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E3383F"/>
    <w:multiLevelType w:val="hybridMultilevel"/>
    <w:tmpl w:val="C3481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5564DE"/>
    <w:multiLevelType w:val="hybridMultilevel"/>
    <w:tmpl w:val="1FA69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7"/>
  </w:num>
  <w:num w:numId="3">
    <w:abstractNumId w:val="24"/>
  </w:num>
  <w:num w:numId="4">
    <w:abstractNumId w:val="4"/>
  </w:num>
  <w:num w:numId="5">
    <w:abstractNumId w:val="35"/>
  </w:num>
  <w:num w:numId="6">
    <w:abstractNumId w:val="25"/>
  </w:num>
  <w:num w:numId="7">
    <w:abstractNumId w:val="17"/>
  </w:num>
  <w:num w:numId="8">
    <w:abstractNumId w:val="14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"/>
  </w:num>
  <w:num w:numId="14">
    <w:abstractNumId w:val="29"/>
  </w:num>
  <w:num w:numId="15">
    <w:abstractNumId w:val="11"/>
  </w:num>
  <w:num w:numId="16">
    <w:abstractNumId w:val="9"/>
  </w:num>
  <w:num w:numId="17">
    <w:abstractNumId w:val="10"/>
  </w:num>
  <w:num w:numId="18">
    <w:abstractNumId w:val="22"/>
  </w:num>
  <w:num w:numId="19">
    <w:abstractNumId w:val="16"/>
  </w:num>
  <w:num w:numId="20">
    <w:abstractNumId w:val="32"/>
  </w:num>
  <w:num w:numId="21">
    <w:abstractNumId w:val="19"/>
  </w:num>
  <w:num w:numId="22">
    <w:abstractNumId w:val="20"/>
  </w:num>
  <w:num w:numId="23">
    <w:abstractNumId w:val="8"/>
  </w:num>
  <w:num w:numId="24">
    <w:abstractNumId w:val="18"/>
  </w:num>
  <w:num w:numId="25">
    <w:abstractNumId w:val="7"/>
  </w:num>
  <w:num w:numId="26">
    <w:abstractNumId w:val="15"/>
  </w:num>
  <w:num w:numId="27">
    <w:abstractNumId w:val="28"/>
  </w:num>
  <w:num w:numId="28">
    <w:abstractNumId w:val="13"/>
  </w:num>
  <w:num w:numId="29">
    <w:abstractNumId w:val="30"/>
  </w:num>
  <w:num w:numId="30">
    <w:abstractNumId w:val="26"/>
  </w:num>
  <w:num w:numId="31">
    <w:abstractNumId w:val="12"/>
  </w:num>
  <w:num w:numId="32">
    <w:abstractNumId w:val="36"/>
  </w:num>
  <w:num w:numId="33">
    <w:abstractNumId w:val="23"/>
  </w:num>
  <w:num w:numId="34">
    <w:abstractNumId w:val="3"/>
  </w:num>
  <w:num w:numId="35">
    <w:abstractNumId w:val="31"/>
  </w:num>
  <w:num w:numId="36">
    <w:abstractNumId w:val="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C9"/>
    <w:rsid w:val="00022D27"/>
    <w:rsid w:val="000349D4"/>
    <w:rsid w:val="00036053"/>
    <w:rsid w:val="00060AB1"/>
    <w:rsid w:val="00070447"/>
    <w:rsid w:val="00075EEF"/>
    <w:rsid w:val="001136B7"/>
    <w:rsid w:val="0016295F"/>
    <w:rsid w:val="00163693"/>
    <w:rsid w:val="001A0A5A"/>
    <w:rsid w:val="001B3B7F"/>
    <w:rsid w:val="001B400F"/>
    <w:rsid w:val="001E4276"/>
    <w:rsid w:val="001E47B7"/>
    <w:rsid w:val="001E74A3"/>
    <w:rsid w:val="00237DD7"/>
    <w:rsid w:val="00250874"/>
    <w:rsid w:val="0027228D"/>
    <w:rsid w:val="002957AD"/>
    <w:rsid w:val="002D5EDB"/>
    <w:rsid w:val="00304BB6"/>
    <w:rsid w:val="0030553E"/>
    <w:rsid w:val="0031583F"/>
    <w:rsid w:val="003317DF"/>
    <w:rsid w:val="00331BA7"/>
    <w:rsid w:val="00342319"/>
    <w:rsid w:val="00357ADA"/>
    <w:rsid w:val="00384C61"/>
    <w:rsid w:val="003B7CC9"/>
    <w:rsid w:val="003D07AF"/>
    <w:rsid w:val="004729DF"/>
    <w:rsid w:val="00474D8E"/>
    <w:rsid w:val="00476A18"/>
    <w:rsid w:val="004A1413"/>
    <w:rsid w:val="004A5B68"/>
    <w:rsid w:val="004C039E"/>
    <w:rsid w:val="004D7C23"/>
    <w:rsid w:val="004F3020"/>
    <w:rsid w:val="005014A1"/>
    <w:rsid w:val="005160F8"/>
    <w:rsid w:val="005254C4"/>
    <w:rsid w:val="00545DE3"/>
    <w:rsid w:val="0055475E"/>
    <w:rsid w:val="0058455C"/>
    <w:rsid w:val="005A1D29"/>
    <w:rsid w:val="005E671E"/>
    <w:rsid w:val="005F0375"/>
    <w:rsid w:val="005F5C84"/>
    <w:rsid w:val="00634DC8"/>
    <w:rsid w:val="006405C3"/>
    <w:rsid w:val="0065466E"/>
    <w:rsid w:val="006667AB"/>
    <w:rsid w:val="006765C4"/>
    <w:rsid w:val="006B21E3"/>
    <w:rsid w:val="006C7E41"/>
    <w:rsid w:val="006D0828"/>
    <w:rsid w:val="006F765E"/>
    <w:rsid w:val="00727856"/>
    <w:rsid w:val="00751EDB"/>
    <w:rsid w:val="00790215"/>
    <w:rsid w:val="007C518A"/>
    <w:rsid w:val="007D5121"/>
    <w:rsid w:val="007D6AF9"/>
    <w:rsid w:val="007E05CE"/>
    <w:rsid w:val="007E2A96"/>
    <w:rsid w:val="007E59F8"/>
    <w:rsid w:val="007F651E"/>
    <w:rsid w:val="008B36FD"/>
    <w:rsid w:val="008D0C37"/>
    <w:rsid w:val="008E4831"/>
    <w:rsid w:val="00904005"/>
    <w:rsid w:val="00906CB2"/>
    <w:rsid w:val="009824CF"/>
    <w:rsid w:val="009D572C"/>
    <w:rsid w:val="009D7136"/>
    <w:rsid w:val="00A05732"/>
    <w:rsid w:val="00A718AE"/>
    <w:rsid w:val="00A8324A"/>
    <w:rsid w:val="00A90993"/>
    <w:rsid w:val="00A96A7C"/>
    <w:rsid w:val="00AB565F"/>
    <w:rsid w:val="00AC0D7F"/>
    <w:rsid w:val="00AE0FE1"/>
    <w:rsid w:val="00B31D38"/>
    <w:rsid w:val="00B62493"/>
    <w:rsid w:val="00B65957"/>
    <w:rsid w:val="00B8680A"/>
    <w:rsid w:val="00B94243"/>
    <w:rsid w:val="00BB02AD"/>
    <w:rsid w:val="00BB21B7"/>
    <w:rsid w:val="00BB4816"/>
    <w:rsid w:val="00BC5290"/>
    <w:rsid w:val="00BC5B95"/>
    <w:rsid w:val="00BF5796"/>
    <w:rsid w:val="00C02E15"/>
    <w:rsid w:val="00C10F63"/>
    <w:rsid w:val="00C20749"/>
    <w:rsid w:val="00C54C48"/>
    <w:rsid w:val="00C82ED2"/>
    <w:rsid w:val="00C92ED3"/>
    <w:rsid w:val="00CC231E"/>
    <w:rsid w:val="00CC29E6"/>
    <w:rsid w:val="00CF0664"/>
    <w:rsid w:val="00CF5EB8"/>
    <w:rsid w:val="00CF5FE6"/>
    <w:rsid w:val="00D20A3B"/>
    <w:rsid w:val="00D26AA9"/>
    <w:rsid w:val="00D6784C"/>
    <w:rsid w:val="00DA23B5"/>
    <w:rsid w:val="00DA35E9"/>
    <w:rsid w:val="00DB1BC2"/>
    <w:rsid w:val="00DC60F8"/>
    <w:rsid w:val="00E00927"/>
    <w:rsid w:val="00E21AA2"/>
    <w:rsid w:val="00E41A8B"/>
    <w:rsid w:val="00E54C42"/>
    <w:rsid w:val="00E61D19"/>
    <w:rsid w:val="00E73BA2"/>
    <w:rsid w:val="00E80618"/>
    <w:rsid w:val="00EA001D"/>
    <w:rsid w:val="00EA1376"/>
    <w:rsid w:val="00EC3201"/>
    <w:rsid w:val="00EE6331"/>
    <w:rsid w:val="00F144CF"/>
    <w:rsid w:val="00F26F3F"/>
    <w:rsid w:val="00F30642"/>
    <w:rsid w:val="00F40B80"/>
    <w:rsid w:val="00F662E6"/>
    <w:rsid w:val="00F66F7A"/>
    <w:rsid w:val="00F909B3"/>
    <w:rsid w:val="00F954A7"/>
    <w:rsid w:val="00F96C08"/>
    <w:rsid w:val="00FB1187"/>
    <w:rsid w:val="00FB512A"/>
    <w:rsid w:val="00FC6BA8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6ED2A9"/>
  <w15:chartTrackingRefBased/>
  <w15:docId w15:val="{76FE7574-E1D4-4799-9CDE-1B724E6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08"/>
    <w:pPr>
      <w:spacing w:before="200" w:after="200" w:line="276" w:lineRule="auto"/>
    </w:pPr>
    <w:rPr>
      <w:rFonts w:ascii="Arial" w:hAnsi="Arial" w:cs="Times New Roman"/>
      <w:color w:val="000000" w:themeColor="text1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83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AA2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C42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83F"/>
    <w:rPr>
      <w:rFonts w:ascii="Arial" w:eastAsiaTheme="majorEastAsia" w:hAnsi="Arial" w:cstheme="majorBidi"/>
      <w:b/>
      <w:bCs/>
      <w:color w:val="000000" w:themeColor="text1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AA2"/>
    <w:rPr>
      <w:rFonts w:ascii="Arial" w:eastAsiaTheme="majorEastAsia" w:hAnsi="Arial" w:cstheme="majorBidi"/>
      <w:b/>
      <w:bCs/>
      <w:iCs/>
      <w:color w:val="000000" w:themeColor="text1"/>
      <w:sz w:val="24"/>
      <w:szCs w:val="28"/>
      <w:lang w:bidi="en-US"/>
    </w:rPr>
  </w:style>
  <w:style w:type="paragraph" w:styleId="NoSpacing">
    <w:name w:val="No Spacing"/>
    <w:uiPriority w:val="1"/>
    <w:qFormat/>
    <w:rsid w:val="0058455C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4C42"/>
    <w:rPr>
      <w:rFonts w:ascii="Arial" w:eastAsiaTheme="majorEastAsia" w:hAnsi="Arial" w:cstheme="majorBidi"/>
      <w:b/>
      <w:color w:val="000000" w:themeColor="text1"/>
      <w:sz w:val="24"/>
      <w:szCs w:val="20"/>
      <w:lang w:bidi="en-US"/>
    </w:rPr>
  </w:style>
  <w:style w:type="paragraph" w:customStyle="1" w:styleId="Default">
    <w:name w:val="Default"/>
    <w:rsid w:val="005160F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92ED3"/>
    <w:pPr>
      <w:ind w:left="720"/>
      <w:contextualSpacing/>
    </w:pPr>
  </w:style>
  <w:style w:type="table" w:styleId="TableGrid">
    <w:name w:val="Table Grid"/>
    <w:basedOn w:val="TableNormal"/>
    <w:uiPriority w:val="39"/>
    <w:rsid w:val="00E21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18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8A"/>
    <w:rPr>
      <w:rFonts w:ascii="Segoe UI" w:hAnsi="Segoe UI" w:cs="Segoe UI"/>
      <w:color w:val="000000" w:themeColor="text1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F909B3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005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04005"/>
    <w:rPr>
      <w:rFonts w:eastAsiaTheme="minorEastAsia"/>
      <w:b/>
      <w:color w:val="000000" w:themeColor="text1"/>
      <w:spacing w:val="15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B36F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FD"/>
    <w:rPr>
      <w:rFonts w:ascii="Arial" w:hAnsi="Arial" w:cs="Times New Roman"/>
      <w:color w:val="000000" w:themeColor="text1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B36F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FD"/>
    <w:rPr>
      <w:rFonts w:ascii="Arial" w:hAnsi="Arial" w:cs="Times New Roman"/>
      <w:color w:val="000000" w:themeColor="text1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.mo.gov/device-loan/ipad-app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693E-CBF7-4162-8C4B-3B508D06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MFP AT Considerations Guide</vt:lpstr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MFP AT Considerations Guide</dc:title>
  <dc:subject/>
  <dc:creator>Eileen Belton</dc:creator>
  <cp:keywords/>
  <dc:description/>
  <cp:lastModifiedBy>Eileen Belton</cp:lastModifiedBy>
  <cp:revision>3</cp:revision>
  <cp:lastPrinted>2021-01-04T14:06:00Z</cp:lastPrinted>
  <dcterms:created xsi:type="dcterms:W3CDTF">2022-05-26T15:54:00Z</dcterms:created>
  <dcterms:modified xsi:type="dcterms:W3CDTF">2022-05-26T18:21:00Z</dcterms:modified>
</cp:coreProperties>
</file>